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60C" w:rsidRPr="00421299" w:rsidRDefault="00F41CD4" w:rsidP="00FC206C">
      <w:pPr>
        <w:spacing w:after="0"/>
        <w:jc w:val="center"/>
        <w:rPr>
          <w:rFonts w:ascii="Times New Roman" w:hAnsi="Times New Roman" w:cs="Times New Roman"/>
          <w:sz w:val="24"/>
          <w:szCs w:val="24"/>
        </w:rPr>
      </w:pPr>
      <w:r>
        <w:rPr>
          <w:rFonts w:ascii="Times New Roman" w:hAnsi="Times New Roman" w:cs="Times New Roman"/>
          <w:sz w:val="24"/>
          <w:szCs w:val="24"/>
        </w:rPr>
        <w:t>REPUBLIKA</w:t>
      </w:r>
      <w:r w:rsidR="00D34F5C" w:rsidRPr="00421299">
        <w:rPr>
          <w:rFonts w:ascii="Times New Roman" w:hAnsi="Times New Roman" w:cs="Times New Roman"/>
          <w:sz w:val="24"/>
          <w:szCs w:val="24"/>
        </w:rPr>
        <w:t xml:space="preserve"> SRBIJA</w:t>
      </w:r>
    </w:p>
    <w:p w:rsidR="00D34F5C" w:rsidRPr="00421299" w:rsidRDefault="00D34F5C" w:rsidP="00FC206C">
      <w:pPr>
        <w:spacing w:after="0"/>
        <w:jc w:val="center"/>
        <w:rPr>
          <w:rFonts w:ascii="Times New Roman" w:hAnsi="Times New Roman" w:cs="Times New Roman"/>
          <w:sz w:val="24"/>
          <w:szCs w:val="24"/>
        </w:rPr>
      </w:pPr>
      <w:r w:rsidRPr="00421299">
        <w:rPr>
          <w:rFonts w:ascii="Times New Roman" w:hAnsi="Times New Roman" w:cs="Times New Roman"/>
          <w:sz w:val="24"/>
          <w:szCs w:val="24"/>
        </w:rPr>
        <w:t>OPŠTINA TUTIN</w:t>
      </w:r>
    </w:p>
    <w:p w:rsidR="00D34F5C" w:rsidRPr="00421299" w:rsidRDefault="00D34F5C" w:rsidP="00FC206C">
      <w:pPr>
        <w:spacing w:after="0"/>
        <w:jc w:val="center"/>
        <w:rPr>
          <w:rFonts w:ascii="Times New Roman" w:hAnsi="Times New Roman" w:cs="Times New Roman"/>
          <w:sz w:val="24"/>
          <w:szCs w:val="24"/>
        </w:rPr>
      </w:pPr>
      <w:r w:rsidRPr="00421299">
        <w:rPr>
          <w:rFonts w:ascii="Times New Roman" w:hAnsi="Times New Roman" w:cs="Times New Roman"/>
          <w:sz w:val="24"/>
          <w:szCs w:val="24"/>
        </w:rPr>
        <w:t>ZAŠTITNIK GRAĐANA</w:t>
      </w:r>
    </w:p>
    <w:p w:rsidR="00D34F5C" w:rsidRDefault="00D34F5C" w:rsidP="00FC206C">
      <w:pPr>
        <w:spacing w:after="0"/>
        <w:jc w:val="center"/>
        <w:rPr>
          <w:rFonts w:ascii="Times New Roman" w:hAnsi="Times New Roman" w:cs="Times New Roman"/>
          <w:sz w:val="24"/>
          <w:szCs w:val="24"/>
        </w:rPr>
      </w:pPr>
    </w:p>
    <w:p w:rsidR="00597DF3" w:rsidRDefault="00597DF3" w:rsidP="00FC206C">
      <w:pPr>
        <w:spacing w:after="0"/>
        <w:jc w:val="center"/>
        <w:rPr>
          <w:rFonts w:ascii="Times New Roman" w:hAnsi="Times New Roman" w:cs="Times New Roman"/>
          <w:sz w:val="24"/>
          <w:szCs w:val="24"/>
        </w:rPr>
      </w:pPr>
    </w:p>
    <w:p w:rsidR="00597DF3" w:rsidRPr="00421299" w:rsidRDefault="00597DF3"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Default="00D34F5C" w:rsidP="00FC206C">
      <w:pPr>
        <w:spacing w:after="0"/>
        <w:jc w:val="center"/>
        <w:rPr>
          <w:rFonts w:ascii="Times New Roman" w:hAnsi="Times New Roman" w:cs="Times New Roman"/>
          <w:sz w:val="24"/>
          <w:szCs w:val="24"/>
        </w:rPr>
      </w:pPr>
    </w:p>
    <w:p w:rsidR="00F42E66" w:rsidRDefault="00F42E66" w:rsidP="00FC206C">
      <w:pPr>
        <w:spacing w:after="0"/>
        <w:jc w:val="center"/>
        <w:rPr>
          <w:rFonts w:ascii="Times New Roman" w:hAnsi="Times New Roman" w:cs="Times New Roman"/>
          <w:sz w:val="24"/>
          <w:szCs w:val="24"/>
        </w:rPr>
      </w:pPr>
    </w:p>
    <w:p w:rsidR="00F42E66" w:rsidRPr="00421299" w:rsidRDefault="00F42E66"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Default="009657B8" w:rsidP="00FC206C">
      <w:pPr>
        <w:spacing w:after="0"/>
        <w:jc w:val="center"/>
        <w:rPr>
          <w:rFonts w:ascii="Times New Roman" w:hAnsi="Times New Roman" w:cs="Times New Roman"/>
          <w:sz w:val="24"/>
          <w:szCs w:val="24"/>
        </w:rPr>
      </w:pPr>
      <w:r>
        <w:rPr>
          <w:rFonts w:ascii="Times New Roman" w:hAnsi="Times New Roman" w:cs="Times New Roman"/>
          <w:noProof/>
          <w:sz w:val="24"/>
          <w:szCs w:val="24"/>
          <w:lang w:eastAsia="sr-Latn-RS"/>
        </w:rPr>
        <w:drawing>
          <wp:inline distT="0" distB="0" distL="0" distR="0" wp14:anchorId="0730B352" wp14:editId="725C05C3">
            <wp:extent cx="154241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415" cy="1371600"/>
                    </a:xfrm>
                    <a:prstGeom prst="rect">
                      <a:avLst/>
                    </a:prstGeom>
                    <a:noFill/>
                  </pic:spPr>
                </pic:pic>
              </a:graphicData>
            </a:graphic>
          </wp:inline>
        </w:drawing>
      </w:r>
    </w:p>
    <w:p w:rsidR="00597DF3" w:rsidRDefault="00597DF3" w:rsidP="00FC206C">
      <w:pPr>
        <w:spacing w:after="0"/>
        <w:jc w:val="center"/>
        <w:rPr>
          <w:rFonts w:ascii="Times New Roman" w:hAnsi="Times New Roman" w:cs="Times New Roman"/>
          <w:sz w:val="24"/>
          <w:szCs w:val="24"/>
        </w:rPr>
      </w:pPr>
    </w:p>
    <w:p w:rsidR="00597DF3" w:rsidRPr="00421299" w:rsidRDefault="00597DF3" w:rsidP="00FC206C">
      <w:pPr>
        <w:spacing w:after="0"/>
        <w:jc w:val="center"/>
        <w:rPr>
          <w:rFonts w:ascii="Times New Roman" w:hAnsi="Times New Roman" w:cs="Times New Roman"/>
          <w:sz w:val="24"/>
          <w:szCs w:val="24"/>
        </w:rPr>
      </w:pPr>
    </w:p>
    <w:p w:rsidR="00D34F5C" w:rsidRPr="00421299" w:rsidRDefault="00D34F5C" w:rsidP="009657B8">
      <w:pPr>
        <w:spacing w:after="0"/>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Default="00D34F5C" w:rsidP="00FC206C">
      <w:pPr>
        <w:spacing w:after="0"/>
        <w:jc w:val="center"/>
        <w:rPr>
          <w:rFonts w:ascii="Times New Roman" w:hAnsi="Times New Roman" w:cs="Times New Roman"/>
          <w:sz w:val="24"/>
          <w:szCs w:val="24"/>
        </w:rPr>
      </w:pPr>
    </w:p>
    <w:p w:rsidR="00F42E66" w:rsidRDefault="00F42E66" w:rsidP="00FC206C">
      <w:pPr>
        <w:spacing w:after="0"/>
        <w:jc w:val="center"/>
        <w:rPr>
          <w:rFonts w:ascii="Times New Roman" w:hAnsi="Times New Roman" w:cs="Times New Roman"/>
          <w:sz w:val="24"/>
          <w:szCs w:val="24"/>
        </w:rPr>
      </w:pPr>
    </w:p>
    <w:p w:rsidR="00F42E66" w:rsidRPr="00421299" w:rsidRDefault="00F42E66"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9657B8" w:rsidRDefault="0014679F" w:rsidP="009657B8">
      <w:pPr>
        <w:spacing w:after="0"/>
        <w:jc w:val="center"/>
        <w:rPr>
          <w:rFonts w:ascii="Times New Roman" w:hAnsi="Times New Roman" w:cs="Times New Roman"/>
          <w:sz w:val="24"/>
          <w:szCs w:val="24"/>
        </w:rPr>
      </w:pPr>
      <w:r>
        <w:rPr>
          <w:rFonts w:ascii="Times New Roman" w:hAnsi="Times New Roman" w:cs="Times New Roman"/>
          <w:sz w:val="24"/>
          <w:szCs w:val="24"/>
        </w:rPr>
        <w:t xml:space="preserve">PRVI GODIŠNJI </w:t>
      </w:r>
      <w:r w:rsidR="00D34F5C" w:rsidRPr="00421299">
        <w:rPr>
          <w:rFonts w:ascii="Times New Roman" w:hAnsi="Times New Roman" w:cs="Times New Roman"/>
          <w:sz w:val="24"/>
          <w:szCs w:val="24"/>
        </w:rPr>
        <w:t xml:space="preserve">IZVJEŠTAJ </w:t>
      </w:r>
    </w:p>
    <w:p w:rsidR="00D34F5C" w:rsidRPr="00421299" w:rsidRDefault="00D34F5C" w:rsidP="009657B8">
      <w:pPr>
        <w:spacing w:after="0"/>
        <w:jc w:val="center"/>
        <w:rPr>
          <w:rFonts w:ascii="Times New Roman" w:hAnsi="Times New Roman" w:cs="Times New Roman"/>
          <w:sz w:val="24"/>
          <w:szCs w:val="24"/>
        </w:rPr>
      </w:pPr>
      <w:r w:rsidRPr="00421299">
        <w:rPr>
          <w:rFonts w:ascii="Times New Roman" w:hAnsi="Times New Roman" w:cs="Times New Roman"/>
          <w:sz w:val="24"/>
          <w:szCs w:val="24"/>
        </w:rPr>
        <w:t>O RADU</w:t>
      </w:r>
      <w:r w:rsidR="00797F32">
        <w:rPr>
          <w:rFonts w:ascii="Times New Roman" w:hAnsi="Times New Roman" w:cs="Times New Roman"/>
          <w:sz w:val="24"/>
          <w:szCs w:val="24"/>
        </w:rPr>
        <w:t xml:space="preserve"> </w:t>
      </w:r>
      <w:r w:rsidRPr="00421299">
        <w:rPr>
          <w:rFonts w:ascii="Times New Roman" w:hAnsi="Times New Roman" w:cs="Times New Roman"/>
          <w:sz w:val="24"/>
          <w:szCs w:val="24"/>
        </w:rPr>
        <w:t>ZA 2014. GODINU</w:t>
      </w: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tabs>
          <w:tab w:val="left" w:pos="2776"/>
        </w:tabs>
        <w:spacing w:after="0"/>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Pr="00421299" w:rsidRDefault="00D34F5C" w:rsidP="00FC206C">
      <w:pPr>
        <w:spacing w:after="0"/>
        <w:jc w:val="center"/>
        <w:rPr>
          <w:rFonts w:ascii="Times New Roman" w:hAnsi="Times New Roman" w:cs="Times New Roman"/>
          <w:sz w:val="24"/>
          <w:szCs w:val="24"/>
        </w:rPr>
      </w:pPr>
    </w:p>
    <w:p w:rsidR="00D34F5C" w:rsidRDefault="00597DF3" w:rsidP="00597DF3">
      <w:pPr>
        <w:spacing w:after="0"/>
        <w:rPr>
          <w:rFonts w:ascii="Times New Roman" w:hAnsi="Times New Roman" w:cs="Times New Roman"/>
          <w:sz w:val="24"/>
          <w:szCs w:val="24"/>
        </w:rPr>
      </w:pPr>
      <w:r>
        <w:rPr>
          <w:rFonts w:ascii="Times New Roman" w:hAnsi="Times New Roman" w:cs="Times New Roman"/>
          <w:sz w:val="24"/>
          <w:szCs w:val="24"/>
        </w:rPr>
        <w:t xml:space="preserve">                                               </w:t>
      </w:r>
      <w:r w:rsidR="00D34F5C" w:rsidRPr="00421299">
        <w:rPr>
          <w:rFonts w:ascii="Times New Roman" w:hAnsi="Times New Roman" w:cs="Times New Roman"/>
          <w:sz w:val="24"/>
          <w:szCs w:val="24"/>
        </w:rPr>
        <w:t>TUTIN,</w:t>
      </w:r>
      <w:r w:rsidR="00370E15">
        <w:rPr>
          <w:rFonts w:ascii="Times New Roman" w:hAnsi="Times New Roman" w:cs="Times New Roman"/>
          <w:sz w:val="24"/>
          <w:szCs w:val="24"/>
        </w:rPr>
        <w:t xml:space="preserve"> 26.</w:t>
      </w:r>
      <w:r w:rsidR="00D34F5C" w:rsidRPr="00421299">
        <w:rPr>
          <w:rFonts w:ascii="Times New Roman" w:hAnsi="Times New Roman" w:cs="Times New Roman"/>
          <w:sz w:val="24"/>
          <w:szCs w:val="24"/>
        </w:rPr>
        <w:t xml:space="preserve"> JANUAR 2015. GODINE</w:t>
      </w:r>
    </w:p>
    <w:p w:rsidR="00FC206C" w:rsidRDefault="00FC206C" w:rsidP="00FC206C">
      <w:pPr>
        <w:spacing w:after="0"/>
        <w:jc w:val="center"/>
        <w:rPr>
          <w:rFonts w:ascii="Times New Roman" w:hAnsi="Times New Roman" w:cs="Times New Roman"/>
          <w:sz w:val="24"/>
          <w:szCs w:val="24"/>
        </w:rPr>
      </w:pPr>
    </w:p>
    <w:p w:rsidR="00406FF9" w:rsidRPr="00421299" w:rsidRDefault="00406FF9" w:rsidP="00FC206C">
      <w:pPr>
        <w:spacing w:after="0"/>
        <w:jc w:val="center"/>
        <w:rPr>
          <w:rFonts w:ascii="Times New Roman" w:hAnsi="Times New Roman" w:cs="Times New Roman"/>
          <w:sz w:val="24"/>
          <w:szCs w:val="24"/>
        </w:rPr>
      </w:pPr>
    </w:p>
    <w:p w:rsidR="00D34F5C" w:rsidRPr="00421299" w:rsidRDefault="00D34F5C" w:rsidP="00FC206C">
      <w:pPr>
        <w:pStyle w:val="ListParagraph"/>
        <w:numPr>
          <w:ilvl w:val="0"/>
          <w:numId w:val="1"/>
        </w:numPr>
        <w:spacing w:after="0"/>
        <w:jc w:val="center"/>
        <w:rPr>
          <w:rFonts w:ascii="Times New Roman" w:hAnsi="Times New Roman" w:cs="Times New Roman"/>
          <w:sz w:val="24"/>
          <w:szCs w:val="24"/>
        </w:rPr>
      </w:pPr>
      <w:r w:rsidRPr="00421299">
        <w:rPr>
          <w:rFonts w:ascii="Times New Roman" w:hAnsi="Times New Roman" w:cs="Times New Roman"/>
          <w:sz w:val="24"/>
          <w:szCs w:val="24"/>
        </w:rPr>
        <w:t>UVOD</w:t>
      </w:r>
    </w:p>
    <w:p w:rsidR="00D34F5C" w:rsidRPr="00421299" w:rsidRDefault="00D34F5C" w:rsidP="00FC206C">
      <w:pPr>
        <w:pStyle w:val="ListParagraph"/>
        <w:spacing w:after="0"/>
        <w:rPr>
          <w:rFonts w:ascii="Times New Roman" w:hAnsi="Times New Roman" w:cs="Times New Roman"/>
          <w:sz w:val="24"/>
          <w:szCs w:val="24"/>
        </w:rPr>
      </w:pPr>
    </w:p>
    <w:p w:rsidR="00D34F5C" w:rsidRPr="00421299" w:rsidRDefault="00164CA8" w:rsidP="00FC206C">
      <w:pPr>
        <w:pStyle w:val="ListParagraph"/>
        <w:spacing w:after="0"/>
        <w:ind w:left="0" w:firstLine="851"/>
        <w:jc w:val="both"/>
        <w:rPr>
          <w:rFonts w:ascii="Times New Roman" w:hAnsi="Times New Roman" w:cs="Times New Roman"/>
          <w:sz w:val="24"/>
          <w:szCs w:val="24"/>
        </w:rPr>
      </w:pPr>
      <w:r>
        <w:rPr>
          <w:rFonts w:ascii="Times New Roman" w:hAnsi="Times New Roman" w:cs="Times New Roman"/>
          <w:sz w:val="24"/>
          <w:szCs w:val="24"/>
        </w:rPr>
        <w:t>Odredbom člana 97. Zakona</w:t>
      </w:r>
      <w:r w:rsidR="00D34F5C" w:rsidRPr="00421299">
        <w:rPr>
          <w:rFonts w:ascii="Times New Roman" w:hAnsi="Times New Roman" w:cs="Times New Roman"/>
          <w:sz w:val="24"/>
          <w:szCs w:val="24"/>
        </w:rPr>
        <w:t xml:space="preserve"> o</w:t>
      </w:r>
      <w:r>
        <w:rPr>
          <w:rFonts w:ascii="Times New Roman" w:hAnsi="Times New Roman" w:cs="Times New Roman"/>
          <w:sz w:val="24"/>
          <w:szCs w:val="24"/>
        </w:rPr>
        <w:t xml:space="preserve"> lokalnoj samoupravi (“Sl. g</w:t>
      </w:r>
      <w:r w:rsidR="00D34F5C" w:rsidRPr="00421299">
        <w:rPr>
          <w:rFonts w:ascii="Times New Roman" w:hAnsi="Times New Roman" w:cs="Times New Roman"/>
          <w:sz w:val="24"/>
          <w:szCs w:val="24"/>
        </w:rPr>
        <w:t xml:space="preserve">lasnik RS”, broj 129/2007) ustanovljena je institucija </w:t>
      </w:r>
      <w:r w:rsidR="00347E1C">
        <w:rPr>
          <w:rFonts w:ascii="Times New Roman" w:hAnsi="Times New Roman" w:cs="Times New Roman"/>
          <w:sz w:val="24"/>
          <w:szCs w:val="24"/>
        </w:rPr>
        <w:t>zaštitnika građana kao nezavisan i samostalan</w:t>
      </w:r>
      <w:r w:rsidR="00D34F5C" w:rsidRPr="00421299">
        <w:rPr>
          <w:rFonts w:ascii="Times New Roman" w:hAnsi="Times New Roman" w:cs="Times New Roman"/>
          <w:sz w:val="24"/>
          <w:szCs w:val="24"/>
        </w:rPr>
        <w:t xml:space="preserve"> organ u lokalnim samoupravama i propisano je da se Statutom ili nekim drugim opštim aktom lokalne samouprave uređuju njegova prava, nadležnost i ovlašćenja.</w:t>
      </w:r>
    </w:p>
    <w:p w:rsidR="00D34F5C" w:rsidRPr="00421299" w:rsidRDefault="00A72FDE" w:rsidP="00FC206C">
      <w:pPr>
        <w:pStyle w:val="ListParagraph"/>
        <w:spacing w:after="0"/>
        <w:ind w:left="0" w:firstLine="851"/>
        <w:jc w:val="both"/>
        <w:rPr>
          <w:rFonts w:ascii="Times New Roman" w:hAnsi="Times New Roman" w:cs="Times New Roman"/>
          <w:sz w:val="24"/>
          <w:szCs w:val="24"/>
        </w:rPr>
      </w:pPr>
      <w:r>
        <w:rPr>
          <w:rFonts w:ascii="Times New Roman" w:hAnsi="Times New Roman" w:cs="Times New Roman"/>
          <w:sz w:val="24"/>
          <w:szCs w:val="24"/>
        </w:rPr>
        <w:t>Takođe je</w:t>
      </w:r>
      <w:r w:rsidR="00474F83">
        <w:rPr>
          <w:rFonts w:ascii="Times New Roman" w:hAnsi="Times New Roman" w:cs="Times New Roman"/>
          <w:sz w:val="24"/>
          <w:szCs w:val="24"/>
        </w:rPr>
        <w:t>,</w:t>
      </w:r>
      <w:r>
        <w:rPr>
          <w:rFonts w:ascii="Times New Roman" w:hAnsi="Times New Roman" w:cs="Times New Roman"/>
          <w:sz w:val="24"/>
          <w:szCs w:val="24"/>
        </w:rPr>
        <w:t xml:space="preserve"> članom 115. </w:t>
      </w:r>
      <w:r w:rsidR="00D34F5C" w:rsidRPr="00421299">
        <w:rPr>
          <w:rFonts w:ascii="Times New Roman" w:hAnsi="Times New Roman" w:cs="Times New Roman"/>
          <w:sz w:val="24"/>
          <w:szCs w:val="24"/>
        </w:rPr>
        <w:t>Sta</w:t>
      </w:r>
      <w:r>
        <w:rPr>
          <w:rFonts w:ascii="Times New Roman" w:hAnsi="Times New Roman" w:cs="Times New Roman"/>
          <w:sz w:val="24"/>
          <w:szCs w:val="24"/>
        </w:rPr>
        <w:t>tuta opštine Tutin</w:t>
      </w:r>
      <w:r w:rsidR="00D34F5C" w:rsidRPr="00421299">
        <w:rPr>
          <w:rFonts w:ascii="Times New Roman" w:hAnsi="Times New Roman" w:cs="Times New Roman"/>
          <w:sz w:val="24"/>
          <w:szCs w:val="24"/>
        </w:rPr>
        <w:t xml:space="preserve"> (</w:t>
      </w:r>
      <w:r w:rsidR="00597DF3">
        <w:rPr>
          <w:rFonts w:ascii="Times New Roman" w:hAnsi="Times New Roman" w:cs="Times New Roman"/>
          <w:sz w:val="24"/>
          <w:szCs w:val="24"/>
        </w:rPr>
        <w:t>„</w:t>
      </w:r>
      <w:r w:rsidR="00347E1C">
        <w:rPr>
          <w:rFonts w:ascii="Times New Roman" w:hAnsi="Times New Roman" w:cs="Times New Roman"/>
          <w:sz w:val="24"/>
          <w:szCs w:val="24"/>
        </w:rPr>
        <w:t>Sl. list opštine Tutin”, broj</w:t>
      </w:r>
      <w:r w:rsidR="00D34F5C" w:rsidRPr="00421299">
        <w:rPr>
          <w:rFonts w:ascii="Times New Roman" w:hAnsi="Times New Roman" w:cs="Times New Roman"/>
          <w:sz w:val="24"/>
          <w:szCs w:val="24"/>
        </w:rPr>
        <w:t xml:space="preserve"> 9/2008) ustanovljen</w:t>
      </w:r>
      <w:r w:rsidR="00347E1C">
        <w:rPr>
          <w:rFonts w:ascii="Times New Roman" w:hAnsi="Times New Roman" w:cs="Times New Roman"/>
          <w:sz w:val="24"/>
          <w:szCs w:val="24"/>
        </w:rPr>
        <w:t xml:space="preserve"> ovaj organ u</w:t>
      </w:r>
      <w:r w:rsidR="002E786E">
        <w:rPr>
          <w:rFonts w:ascii="Times New Roman" w:hAnsi="Times New Roman" w:cs="Times New Roman"/>
          <w:sz w:val="24"/>
          <w:szCs w:val="24"/>
        </w:rPr>
        <w:t xml:space="preserve"> opštini Tutin gde je</w:t>
      </w:r>
      <w:r>
        <w:rPr>
          <w:rFonts w:ascii="Times New Roman" w:hAnsi="Times New Roman" w:cs="Times New Roman"/>
          <w:sz w:val="24"/>
          <w:szCs w:val="24"/>
        </w:rPr>
        <w:t xml:space="preserve"> predviđeno</w:t>
      </w:r>
      <w:r w:rsidR="00D34F5C" w:rsidRPr="00421299">
        <w:rPr>
          <w:rFonts w:ascii="Times New Roman" w:hAnsi="Times New Roman" w:cs="Times New Roman"/>
          <w:sz w:val="24"/>
          <w:szCs w:val="24"/>
        </w:rPr>
        <w:t xml:space="preserve"> da se posebnom odlukom Skupštine opštine regulišu njegova prava, nadležnost i obaveze. U skladu sa tim, Skupština opštine Tutin je na prijedl</w:t>
      </w:r>
      <w:r w:rsidR="00DD68D3">
        <w:rPr>
          <w:rFonts w:ascii="Times New Roman" w:hAnsi="Times New Roman" w:cs="Times New Roman"/>
          <w:sz w:val="24"/>
          <w:szCs w:val="24"/>
        </w:rPr>
        <w:t>og Opštinskog vijeća, dana 29. n</w:t>
      </w:r>
      <w:r w:rsidR="00D34F5C" w:rsidRPr="00421299">
        <w:rPr>
          <w:rFonts w:ascii="Times New Roman" w:hAnsi="Times New Roman" w:cs="Times New Roman"/>
          <w:sz w:val="24"/>
          <w:szCs w:val="24"/>
        </w:rPr>
        <w:t xml:space="preserve">ovembra </w:t>
      </w:r>
      <w:r w:rsidR="00347E1C">
        <w:rPr>
          <w:rFonts w:ascii="Times New Roman" w:hAnsi="Times New Roman" w:cs="Times New Roman"/>
          <w:sz w:val="24"/>
          <w:szCs w:val="24"/>
        </w:rPr>
        <w:t>2013. godine donijela Odluku o Z</w:t>
      </w:r>
      <w:r w:rsidR="00D34F5C" w:rsidRPr="00421299">
        <w:rPr>
          <w:rFonts w:ascii="Times New Roman" w:hAnsi="Times New Roman" w:cs="Times New Roman"/>
          <w:sz w:val="24"/>
          <w:szCs w:val="24"/>
        </w:rPr>
        <w:t>aštitnik</w:t>
      </w:r>
      <w:r w:rsidR="00597DF3">
        <w:rPr>
          <w:rFonts w:ascii="Times New Roman" w:hAnsi="Times New Roman" w:cs="Times New Roman"/>
          <w:sz w:val="24"/>
          <w:szCs w:val="24"/>
        </w:rPr>
        <w:t>u prava građana opštine Tutin („</w:t>
      </w:r>
      <w:r w:rsidR="00D34F5C" w:rsidRPr="00421299">
        <w:rPr>
          <w:rFonts w:ascii="Times New Roman" w:hAnsi="Times New Roman" w:cs="Times New Roman"/>
          <w:sz w:val="24"/>
          <w:szCs w:val="24"/>
        </w:rPr>
        <w:t>Sl. l</w:t>
      </w:r>
      <w:r w:rsidR="00752170">
        <w:rPr>
          <w:rFonts w:ascii="Times New Roman" w:hAnsi="Times New Roman" w:cs="Times New Roman"/>
          <w:sz w:val="24"/>
          <w:szCs w:val="24"/>
        </w:rPr>
        <w:t>ist Opštine Tutin”, broj 9/2013</w:t>
      </w:r>
      <w:r w:rsidR="00D34F5C" w:rsidRPr="00421299">
        <w:rPr>
          <w:rFonts w:ascii="Times New Roman" w:hAnsi="Times New Roman" w:cs="Times New Roman"/>
          <w:sz w:val="24"/>
          <w:szCs w:val="24"/>
        </w:rPr>
        <w:t>).</w:t>
      </w:r>
      <w:r w:rsidR="00752170">
        <w:rPr>
          <w:rFonts w:ascii="Times New Roman" w:hAnsi="Times New Roman" w:cs="Times New Roman"/>
          <w:sz w:val="24"/>
          <w:szCs w:val="24"/>
        </w:rPr>
        <w:t xml:space="preserve"> </w:t>
      </w:r>
      <w:r w:rsidR="00D34F5C" w:rsidRPr="00421299">
        <w:rPr>
          <w:rFonts w:ascii="Times New Roman" w:hAnsi="Times New Roman" w:cs="Times New Roman"/>
          <w:sz w:val="24"/>
          <w:szCs w:val="24"/>
        </w:rPr>
        <w:t xml:space="preserve"> Na istoj sjednici Skupština</w:t>
      </w:r>
      <w:r w:rsidR="00597DF3">
        <w:rPr>
          <w:rFonts w:ascii="Times New Roman" w:hAnsi="Times New Roman" w:cs="Times New Roman"/>
          <w:sz w:val="24"/>
          <w:szCs w:val="24"/>
        </w:rPr>
        <w:t xml:space="preserve"> opštine</w:t>
      </w:r>
      <w:r w:rsidR="00D34F5C" w:rsidRPr="00421299">
        <w:rPr>
          <w:rFonts w:ascii="Times New Roman" w:hAnsi="Times New Roman" w:cs="Times New Roman"/>
          <w:sz w:val="24"/>
          <w:szCs w:val="24"/>
        </w:rPr>
        <w:t xml:space="preserve"> je na prijedlog Predsjednika opštine</w:t>
      </w:r>
      <w:r w:rsidR="00752170">
        <w:rPr>
          <w:rFonts w:ascii="Times New Roman" w:hAnsi="Times New Roman" w:cs="Times New Roman"/>
          <w:sz w:val="24"/>
          <w:szCs w:val="24"/>
        </w:rPr>
        <w:t>,</w:t>
      </w:r>
      <w:r w:rsidR="00D34F5C" w:rsidRPr="00421299">
        <w:rPr>
          <w:rFonts w:ascii="Times New Roman" w:hAnsi="Times New Roman" w:cs="Times New Roman"/>
          <w:sz w:val="24"/>
          <w:szCs w:val="24"/>
        </w:rPr>
        <w:t xml:space="preserve"> izabrala</w:t>
      </w:r>
      <w:r w:rsidR="00752170">
        <w:rPr>
          <w:rFonts w:ascii="Times New Roman" w:hAnsi="Times New Roman" w:cs="Times New Roman"/>
          <w:sz w:val="24"/>
          <w:szCs w:val="24"/>
        </w:rPr>
        <w:t xml:space="preserve"> master pravnika Amera Bakića za</w:t>
      </w:r>
      <w:r w:rsidR="00D34F5C" w:rsidRPr="00421299">
        <w:rPr>
          <w:rFonts w:ascii="Times New Roman" w:hAnsi="Times New Roman" w:cs="Times New Roman"/>
          <w:sz w:val="24"/>
          <w:szCs w:val="24"/>
        </w:rPr>
        <w:t xml:space="preserve"> prvog</w:t>
      </w:r>
      <w:r w:rsidR="00752170">
        <w:rPr>
          <w:rFonts w:ascii="Times New Roman" w:hAnsi="Times New Roman" w:cs="Times New Roman"/>
          <w:sz w:val="24"/>
          <w:szCs w:val="24"/>
        </w:rPr>
        <w:t xml:space="preserve"> Zaštitnika građana O</w:t>
      </w:r>
      <w:r w:rsidR="00EC4746">
        <w:rPr>
          <w:rFonts w:ascii="Times New Roman" w:hAnsi="Times New Roman" w:cs="Times New Roman"/>
          <w:sz w:val="24"/>
          <w:szCs w:val="24"/>
        </w:rPr>
        <w:t>pštine</w:t>
      </w:r>
      <w:r w:rsidR="00D34F5C" w:rsidRPr="00421299">
        <w:rPr>
          <w:rFonts w:ascii="Times New Roman" w:hAnsi="Times New Roman" w:cs="Times New Roman"/>
          <w:sz w:val="24"/>
          <w:szCs w:val="24"/>
        </w:rPr>
        <w:t xml:space="preserve"> </w:t>
      </w:r>
      <w:r w:rsidR="00752170">
        <w:rPr>
          <w:rFonts w:ascii="Times New Roman" w:hAnsi="Times New Roman" w:cs="Times New Roman"/>
          <w:sz w:val="24"/>
          <w:szCs w:val="24"/>
        </w:rPr>
        <w:t xml:space="preserve">Tutin </w:t>
      </w:r>
      <w:r w:rsidR="00D34F5C" w:rsidRPr="00421299">
        <w:rPr>
          <w:rFonts w:ascii="Times New Roman" w:hAnsi="Times New Roman" w:cs="Times New Roman"/>
          <w:sz w:val="24"/>
          <w:szCs w:val="24"/>
        </w:rPr>
        <w:t>na m</w:t>
      </w:r>
      <w:r w:rsidR="00597DF3">
        <w:rPr>
          <w:rFonts w:ascii="Times New Roman" w:hAnsi="Times New Roman" w:cs="Times New Roman"/>
          <w:sz w:val="24"/>
          <w:szCs w:val="24"/>
        </w:rPr>
        <w:t>andatni period od šest godina („</w:t>
      </w:r>
      <w:r w:rsidR="00D34F5C" w:rsidRPr="00421299">
        <w:rPr>
          <w:rFonts w:ascii="Times New Roman" w:hAnsi="Times New Roman" w:cs="Times New Roman"/>
          <w:sz w:val="24"/>
          <w:szCs w:val="24"/>
        </w:rPr>
        <w:t>Sl. list</w:t>
      </w:r>
      <w:r w:rsidR="000D65F7">
        <w:rPr>
          <w:rFonts w:ascii="Times New Roman" w:hAnsi="Times New Roman" w:cs="Times New Roman"/>
          <w:sz w:val="24"/>
          <w:szCs w:val="24"/>
        </w:rPr>
        <w:t xml:space="preserve"> Opštine Tutin”, broj  9/2013</w:t>
      </w:r>
      <w:r w:rsidR="00EC4746">
        <w:rPr>
          <w:rFonts w:ascii="Times New Roman" w:hAnsi="Times New Roman" w:cs="Times New Roman"/>
          <w:sz w:val="24"/>
          <w:szCs w:val="24"/>
        </w:rPr>
        <w:t>), što predstavlja mjeru demokratičnosti po standardima zaštite l</w:t>
      </w:r>
      <w:r w:rsidR="009301B8">
        <w:rPr>
          <w:rFonts w:ascii="Times New Roman" w:hAnsi="Times New Roman" w:cs="Times New Roman"/>
          <w:sz w:val="24"/>
          <w:szCs w:val="24"/>
        </w:rPr>
        <w:t>j</w:t>
      </w:r>
      <w:r w:rsidR="00EC4746">
        <w:rPr>
          <w:rFonts w:ascii="Times New Roman" w:hAnsi="Times New Roman" w:cs="Times New Roman"/>
          <w:sz w:val="24"/>
          <w:szCs w:val="24"/>
        </w:rPr>
        <w:t>udskih</w:t>
      </w:r>
      <w:r w:rsidR="00752170">
        <w:rPr>
          <w:rFonts w:ascii="Times New Roman" w:hAnsi="Times New Roman" w:cs="Times New Roman"/>
          <w:sz w:val="24"/>
          <w:szCs w:val="24"/>
        </w:rPr>
        <w:t xml:space="preserve"> prava prihvaćenih u Evropskoj U</w:t>
      </w:r>
      <w:r w:rsidR="00EC4746">
        <w:rPr>
          <w:rFonts w:ascii="Times New Roman" w:hAnsi="Times New Roman" w:cs="Times New Roman"/>
          <w:sz w:val="24"/>
          <w:szCs w:val="24"/>
        </w:rPr>
        <w:t>niji.</w:t>
      </w:r>
    </w:p>
    <w:p w:rsidR="00D34F5C" w:rsidRPr="00421299" w:rsidRDefault="00B63301" w:rsidP="00FC206C">
      <w:pPr>
        <w:pStyle w:val="ListParagraph"/>
        <w:spacing w:after="0"/>
        <w:ind w:left="0" w:firstLine="851"/>
        <w:jc w:val="both"/>
        <w:rPr>
          <w:rFonts w:ascii="Times New Roman" w:hAnsi="Times New Roman" w:cs="Times New Roman"/>
          <w:sz w:val="24"/>
          <w:szCs w:val="24"/>
        </w:rPr>
      </w:pPr>
      <w:r>
        <w:rPr>
          <w:rFonts w:ascii="Times New Roman" w:hAnsi="Times New Roman" w:cs="Times New Roman"/>
          <w:sz w:val="24"/>
          <w:szCs w:val="24"/>
        </w:rPr>
        <w:t>Kao nezavis</w:t>
      </w:r>
      <w:r w:rsidR="00CA48D9">
        <w:rPr>
          <w:rFonts w:ascii="Times New Roman" w:hAnsi="Times New Roman" w:cs="Times New Roman"/>
          <w:sz w:val="24"/>
          <w:szCs w:val="24"/>
        </w:rPr>
        <w:t>a</w:t>
      </w:r>
      <w:r w:rsidR="00D34F5C" w:rsidRPr="00421299">
        <w:rPr>
          <w:rFonts w:ascii="Times New Roman" w:hAnsi="Times New Roman" w:cs="Times New Roman"/>
          <w:sz w:val="24"/>
          <w:szCs w:val="24"/>
        </w:rPr>
        <w:t>n</w:t>
      </w:r>
      <w:r>
        <w:rPr>
          <w:rFonts w:ascii="Times New Roman" w:hAnsi="Times New Roman" w:cs="Times New Roman"/>
          <w:sz w:val="24"/>
          <w:szCs w:val="24"/>
        </w:rPr>
        <w:t xml:space="preserve"> i samostal</w:t>
      </w:r>
      <w:r w:rsidR="00CA48D9">
        <w:rPr>
          <w:rFonts w:ascii="Times New Roman" w:hAnsi="Times New Roman" w:cs="Times New Roman"/>
          <w:sz w:val="24"/>
          <w:szCs w:val="24"/>
        </w:rPr>
        <w:t>a</w:t>
      </w:r>
      <w:r w:rsidR="00D34F5C" w:rsidRPr="00421299">
        <w:rPr>
          <w:rFonts w:ascii="Times New Roman" w:hAnsi="Times New Roman" w:cs="Times New Roman"/>
          <w:sz w:val="24"/>
          <w:szCs w:val="24"/>
        </w:rPr>
        <w:t>n</w:t>
      </w:r>
      <w:r>
        <w:rPr>
          <w:rFonts w:ascii="Times New Roman" w:hAnsi="Times New Roman" w:cs="Times New Roman"/>
          <w:sz w:val="24"/>
          <w:szCs w:val="24"/>
        </w:rPr>
        <w:t xml:space="preserve"> organ, </w:t>
      </w:r>
      <w:r w:rsidR="00D34F5C" w:rsidRPr="00421299">
        <w:rPr>
          <w:rFonts w:ascii="Times New Roman" w:hAnsi="Times New Roman" w:cs="Times New Roman"/>
          <w:sz w:val="24"/>
          <w:szCs w:val="24"/>
        </w:rPr>
        <w:t>Zaštitnik građana opštine Tutin ima obavezu</w:t>
      </w:r>
      <w:r w:rsidR="00DD68D3">
        <w:rPr>
          <w:rFonts w:ascii="Times New Roman" w:hAnsi="Times New Roman" w:cs="Times New Roman"/>
          <w:sz w:val="24"/>
          <w:szCs w:val="24"/>
        </w:rPr>
        <w:t xml:space="preserve"> iz člana 27. Odluke o zaštitniku građana</w:t>
      </w:r>
      <w:r w:rsidR="00D34F5C" w:rsidRPr="00421299">
        <w:rPr>
          <w:rFonts w:ascii="Times New Roman" w:hAnsi="Times New Roman" w:cs="Times New Roman"/>
          <w:sz w:val="24"/>
          <w:szCs w:val="24"/>
        </w:rPr>
        <w:t xml:space="preserve"> da Skupštini opštine redovno podnosi godišnji i</w:t>
      </w:r>
      <w:r w:rsidR="00DD68D3">
        <w:rPr>
          <w:rFonts w:ascii="Times New Roman" w:hAnsi="Times New Roman" w:cs="Times New Roman"/>
          <w:sz w:val="24"/>
          <w:szCs w:val="24"/>
        </w:rPr>
        <w:t>zvještaj o svojim aktivnostima, stanju</w:t>
      </w:r>
      <w:r>
        <w:rPr>
          <w:rFonts w:ascii="Times New Roman" w:hAnsi="Times New Roman" w:cs="Times New Roman"/>
          <w:sz w:val="24"/>
          <w:szCs w:val="24"/>
        </w:rPr>
        <w:t xml:space="preserve"> ljudskih</w:t>
      </w:r>
      <w:r w:rsidR="00DD68D3">
        <w:rPr>
          <w:rFonts w:ascii="Times New Roman" w:hAnsi="Times New Roman" w:cs="Times New Roman"/>
          <w:sz w:val="24"/>
          <w:szCs w:val="24"/>
        </w:rPr>
        <w:t xml:space="preserve"> prava i pr</w:t>
      </w:r>
      <w:r w:rsidR="006C3A76">
        <w:rPr>
          <w:rFonts w:ascii="Times New Roman" w:hAnsi="Times New Roman" w:cs="Times New Roman"/>
          <w:sz w:val="24"/>
          <w:szCs w:val="24"/>
        </w:rPr>
        <w:t>avnoj sigurnosti građana u</w:t>
      </w:r>
      <w:r w:rsidR="00DD68D3">
        <w:rPr>
          <w:rFonts w:ascii="Times New Roman" w:hAnsi="Times New Roman" w:cs="Times New Roman"/>
          <w:sz w:val="24"/>
          <w:szCs w:val="24"/>
        </w:rPr>
        <w:t xml:space="preserve"> opštini</w:t>
      </w:r>
      <w:r>
        <w:rPr>
          <w:rFonts w:ascii="Times New Roman" w:hAnsi="Times New Roman" w:cs="Times New Roman"/>
          <w:sz w:val="24"/>
          <w:szCs w:val="24"/>
        </w:rPr>
        <w:t>.</w:t>
      </w:r>
      <w:r w:rsidR="00D34F5C" w:rsidRPr="00421299">
        <w:rPr>
          <w:rFonts w:ascii="Times New Roman" w:hAnsi="Times New Roman" w:cs="Times New Roman"/>
          <w:sz w:val="24"/>
          <w:szCs w:val="24"/>
        </w:rPr>
        <w:t xml:space="preserve"> Na taj način Skupština opštine ima uvid u rad i djelovanje Zaštitnika građana</w:t>
      </w:r>
      <w:r w:rsidR="009301B8">
        <w:rPr>
          <w:rFonts w:ascii="Times New Roman" w:hAnsi="Times New Roman" w:cs="Times New Roman"/>
          <w:sz w:val="24"/>
          <w:szCs w:val="24"/>
        </w:rPr>
        <w:t xml:space="preserve"> i ima mogućnost da kontroliše Z</w:t>
      </w:r>
      <w:r w:rsidR="00D34F5C" w:rsidRPr="00421299">
        <w:rPr>
          <w:rFonts w:ascii="Times New Roman" w:hAnsi="Times New Roman" w:cs="Times New Roman"/>
          <w:sz w:val="24"/>
          <w:szCs w:val="24"/>
        </w:rPr>
        <w:t xml:space="preserve">aštitnika građana, odnosno da cijeni u </w:t>
      </w:r>
      <w:r w:rsidR="00A54FA7">
        <w:rPr>
          <w:rFonts w:ascii="Times New Roman" w:hAnsi="Times New Roman" w:cs="Times New Roman"/>
          <w:sz w:val="24"/>
          <w:szCs w:val="24"/>
        </w:rPr>
        <w:t>kojoj mjeri i na koji način se ostvaruje ova funkcija koja je predviđ</w:t>
      </w:r>
      <w:r w:rsidR="00D34F5C" w:rsidRPr="00421299">
        <w:rPr>
          <w:rFonts w:ascii="Times New Roman" w:hAnsi="Times New Roman" w:cs="Times New Roman"/>
          <w:sz w:val="24"/>
          <w:szCs w:val="24"/>
        </w:rPr>
        <w:t>ena Zakonom o lokalnoj samoupravi, Statutom i Odlukom Skupštine opštine</w:t>
      </w:r>
      <w:r w:rsidR="00752170">
        <w:rPr>
          <w:rFonts w:ascii="Times New Roman" w:hAnsi="Times New Roman" w:cs="Times New Roman"/>
          <w:sz w:val="24"/>
          <w:szCs w:val="24"/>
        </w:rPr>
        <w:t xml:space="preserve"> Tutin</w:t>
      </w:r>
      <w:r w:rsidR="00D34F5C" w:rsidRPr="00421299">
        <w:rPr>
          <w:rFonts w:ascii="Times New Roman" w:hAnsi="Times New Roman" w:cs="Times New Roman"/>
          <w:sz w:val="24"/>
          <w:szCs w:val="24"/>
        </w:rPr>
        <w:t>. Sa druge strane, djelotvornost Zaštitnika građana proizilazi,</w:t>
      </w:r>
      <w:r>
        <w:rPr>
          <w:rFonts w:ascii="Times New Roman" w:hAnsi="Times New Roman" w:cs="Times New Roman"/>
          <w:sz w:val="24"/>
          <w:szCs w:val="24"/>
        </w:rPr>
        <w:t xml:space="preserve"> </w:t>
      </w:r>
      <w:r w:rsidR="00D34F5C" w:rsidRPr="00421299">
        <w:rPr>
          <w:rFonts w:ascii="Times New Roman" w:hAnsi="Times New Roman" w:cs="Times New Roman"/>
          <w:sz w:val="24"/>
          <w:szCs w:val="24"/>
        </w:rPr>
        <w:t xml:space="preserve"> prije svega, iz njegove mogućnosti da na osnovu svog izvještaja koji podnosi Skupštini</w:t>
      </w:r>
      <w:r w:rsidR="00EB0AD1">
        <w:rPr>
          <w:rFonts w:ascii="Times New Roman" w:hAnsi="Times New Roman" w:cs="Times New Roman"/>
          <w:sz w:val="24"/>
          <w:szCs w:val="24"/>
        </w:rPr>
        <w:t>, skreće pažnju javnosti i ukazuje</w:t>
      </w:r>
      <w:r w:rsidR="00D34F5C" w:rsidRPr="00421299">
        <w:rPr>
          <w:rFonts w:ascii="Times New Roman" w:hAnsi="Times New Roman" w:cs="Times New Roman"/>
          <w:sz w:val="24"/>
          <w:szCs w:val="24"/>
        </w:rPr>
        <w:t xml:space="preserve"> Skupštini na žalbe građana. Zato smat</w:t>
      </w:r>
      <w:r w:rsidR="00EB0AD1">
        <w:rPr>
          <w:rFonts w:ascii="Times New Roman" w:hAnsi="Times New Roman" w:cs="Times New Roman"/>
          <w:sz w:val="24"/>
          <w:szCs w:val="24"/>
        </w:rPr>
        <w:t>ram da je godišnji izvještaj Z</w:t>
      </w:r>
      <w:r w:rsidR="00D34F5C" w:rsidRPr="00421299">
        <w:rPr>
          <w:rFonts w:ascii="Times New Roman" w:hAnsi="Times New Roman" w:cs="Times New Roman"/>
          <w:sz w:val="24"/>
          <w:szCs w:val="24"/>
        </w:rPr>
        <w:t xml:space="preserve">aštitnika građana najvažniji dokument </w:t>
      </w:r>
      <w:r w:rsidR="0068189B" w:rsidRPr="00421299">
        <w:rPr>
          <w:rFonts w:ascii="Times New Roman" w:hAnsi="Times New Roman" w:cs="Times New Roman"/>
          <w:sz w:val="24"/>
          <w:szCs w:val="24"/>
        </w:rPr>
        <w:t>ko</w:t>
      </w:r>
      <w:r w:rsidR="00A54FA7">
        <w:rPr>
          <w:rFonts w:ascii="Times New Roman" w:hAnsi="Times New Roman" w:cs="Times New Roman"/>
          <w:sz w:val="24"/>
          <w:szCs w:val="24"/>
        </w:rPr>
        <w:t>j</w:t>
      </w:r>
      <w:r w:rsidR="00DD68D3">
        <w:rPr>
          <w:rFonts w:ascii="Times New Roman" w:hAnsi="Times New Roman" w:cs="Times New Roman"/>
          <w:sz w:val="24"/>
          <w:szCs w:val="24"/>
        </w:rPr>
        <w:t>im se on predstavlja u javnosti</w:t>
      </w:r>
      <w:r w:rsidR="007577DD">
        <w:rPr>
          <w:rFonts w:ascii="Times New Roman" w:hAnsi="Times New Roman" w:cs="Times New Roman"/>
          <w:sz w:val="24"/>
          <w:szCs w:val="24"/>
        </w:rPr>
        <w:t>. Sama svijest o nadzoru Z</w:t>
      </w:r>
      <w:r w:rsidR="0068189B" w:rsidRPr="00421299">
        <w:rPr>
          <w:rFonts w:ascii="Times New Roman" w:hAnsi="Times New Roman" w:cs="Times New Roman"/>
          <w:sz w:val="24"/>
          <w:szCs w:val="24"/>
        </w:rPr>
        <w:t>aštitnika gra</w:t>
      </w:r>
      <w:r>
        <w:rPr>
          <w:rFonts w:ascii="Times New Roman" w:hAnsi="Times New Roman" w:cs="Times New Roman"/>
          <w:sz w:val="24"/>
          <w:szCs w:val="24"/>
        </w:rPr>
        <w:t>đana</w:t>
      </w:r>
      <w:r w:rsidR="00EB0AD1">
        <w:rPr>
          <w:rFonts w:ascii="Times New Roman" w:hAnsi="Times New Roman" w:cs="Times New Roman"/>
          <w:sz w:val="24"/>
          <w:szCs w:val="24"/>
        </w:rPr>
        <w:t>,</w:t>
      </w:r>
      <w:r w:rsidR="00B12A97">
        <w:rPr>
          <w:rFonts w:ascii="Times New Roman" w:hAnsi="Times New Roman" w:cs="Times New Roman"/>
          <w:sz w:val="24"/>
          <w:szCs w:val="24"/>
        </w:rPr>
        <w:t xml:space="preserve"> vrši pozitivan uticaj na ce</w:t>
      </w:r>
      <w:r w:rsidR="0068189B" w:rsidRPr="00421299">
        <w:rPr>
          <w:rFonts w:ascii="Times New Roman" w:hAnsi="Times New Roman" w:cs="Times New Roman"/>
          <w:sz w:val="24"/>
          <w:szCs w:val="24"/>
        </w:rPr>
        <w:t>o upravni sistem, čineći ga podložnim javnosti rada i pravdi. Bez obzira što se o navedenom izvještaj</w:t>
      </w:r>
      <w:r w:rsidR="00A54FA7">
        <w:rPr>
          <w:rFonts w:ascii="Times New Roman" w:hAnsi="Times New Roman" w:cs="Times New Roman"/>
          <w:sz w:val="24"/>
          <w:szCs w:val="24"/>
        </w:rPr>
        <w:t>u, shodno usvojenim principima v</w:t>
      </w:r>
      <w:r w:rsidR="0068189B" w:rsidRPr="00421299">
        <w:rPr>
          <w:rFonts w:ascii="Times New Roman" w:hAnsi="Times New Roman" w:cs="Times New Roman"/>
          <w:sz w:val="24"/>
          <w:szCs w:val="24"/>
        </w:rPr>
        <w:t>ezano za rad i funkcionisanje kontrolno-nadzornih institucija ne glas</w:t>
      </w:r>
      <w:r w:rsidR="00A54FA7">
        <w:rPr>
          <w:rFonts w:ascii="Times New Roman" w:hAnsi="Times New Roman" w:cs="Times New Roman"/>
          <w:sz w:val="24"/>
          <w:szCs w:val="24"/>
        </w:rPr>
        <w:t>a</w:t>
      </w:r>
      <w:r w:rsidR="0068189B" w:rsidRPr="00421299">
        <w:rPr>
          <w:rFonts w:ascii="Times New Roman" w:hAnsi="Times New Roman" w:cs="Times New Roman"/>
          <w:sz w:val="24"/>
          <w:szCs w:val="24"/>
        </w:rPr>
        <w:t>, ipak je data mogućnost da se sagleda rad i djelovanje ove institucije u izvještajnom periodu.</w:t>
      </w:r>
    </w:p>
    <w:p w:rsidR="005C5950" w:rsidRPr="005C5950" w:rsidRDefault="005C5950" w:rsidP="00FC206C">
      <w:pPr>
        <w:spacing w:after="0"/>
        <w:jc w:val="both"/>
        <w:rPr>
          <w:rFonts w:ascii="Times New Roman" w:hAnsi="Times New Roman" w:cs="Times New Roman"/>
          <w:sz w:val="24"/>
          <w:szCs w:val="24"/>
        </w:rPr>
      </w:pPr>
    </w:p>
    <w:p w:rsidR="0068189B" w:rsidRPr="00421299" w:rsidRDefault="00B63301" w:rsidP="00FC206C">
      <w:pPr>
        <w:pStyle w:val="ListParagraph"/>
        <w:numPr>
          <w:ilvl w:val="0"/>
          <w:numId w:val="1"/>
        </w:numPr>
        <w:spacing w:after="0"/>
        <w:jc w:val="center"/>
        <w:rPr>
          <w:rFonts w:ascii="Times New Roman" w:hAnsi="Times New Roman" w:cs="Times New Roman"/>
          <w:sz w:val="24"/>
          <w:szCs w:val="24"/>
        </w:rPr>
      </w:pPr>
      <w:r>
        <w:rPr>
          <w:rFonts w:ascii="Times New Roman" w:hAnsi="Times New Roman" w:cs="Times New Roman"/>
          <w:sz w:val="24"/>
          <w:szCs w:val="24"/>
        </w:rPr>
        <w:t>OVLAŠĆENJA I NADLEŽNOST</w:t>
      </w:r>
    </w:p>
    <w:p w:rsidR="00AC1622" w:rsidRPr="00421299" w:rsidRDefault="00AC1622" w:rsidP="00FC206C">
      <w:pPr>
        <w:pStyle w:val="ListParagraph"/>
        <w:spacing w:after="0"/>
        <w:ind w:left="0" w:firstLine="709"/>
        <w:rPr>
          <w:rFonts w:ascii="Times New Roman" w:hAnsi="Times New Roman" w:cs="Times New Roman"/>
          <w:sz w:val="24"/>
          <w:szCs w:val="24"/>
        </w:rPr>
      </w:pPr>
    </w:p>
    <w:p w:rsidR="00AC1622" w:rsidRPr="00421299" w:rsidRDefault="00AC1622" w:rsidP="00FC206C">
      <w:pPr>
        <w:pStyle w:val="ListParagraph"/>
        <w:spacing w:after="0"/>
        <w:ind w:left="0" w:firstLine="709"/>
        <w:jc w:val="both"/>
        <w:rPr>
          <w:rFonts w:ascii="Times New Roman" w:hAnsi="Times New Roman" w:cs="Times New Roman"/>
          <w:sz w:val="24"/>
          <w:szCs w:val="24"/>
        </w:rPr>
      </w:pPr>
      <w:r w:rsidRPr="00421299">
        <w:rPr>
          <w:rFonts w:ascii="Times New Roman" w:hAnsi="Times New Roman" w:cs="Times New Roman"/>
          <w:sz w:val="24"/>
          <w:szCs w:val="24"/>
        </w:rPr>
        <w:t>Ovlašćenja Zaštitnika građana od njegovog n</w:t>
      </w:r>
      <w:r w:rsidR="00A54FA7">
        <w:rPr>
          <w:rFonts w:ascii="Times New Roman" w:hAnsi="Times New Roman" w:cs="Times New Roman"/>
          <w:sz w:val="24"/>
          <w:szCs w:val="24"/>
        </w:rPr>
        <w:t>astanka u Švedskoj davne 1809. g</w:t>
      </w:r>
      <w:r w:rsidRPr="00421299">
        <w:rPr>
          <w:rFonts w:ascii="Times New Roman" w:hAnsi="Times New Roman" w:cs="Times New Roman"/>
          <w:sz w:val="24"/>
          <w:szCs w:val="24"/>
        </w:rPr>
        <w:t>odine pa do danas</w:t>
      </w:r>
      <w:r w:rsidR="00B12A97">
        <w:rPr>
          <w:rFonts w:ascii="Times New Roman" w:hAnsi="Times New Roman" w:cs="Times New Roman"/>
          <w:sz w:val="24"/>
          <w:szCs w:val="24"/>
        </w:rPr>
        <w:t>,</w:t>
      </w:r>
      <w:r w:rsidRPr="00421299">
        <w:rPr>
          <w:rFonts w:ascii="Times New Roman" w:hAnsi="Times New Roman" w:cs="Times New Roman"/>
          <w:sz w:val="24"/>
          <w:szCs w:val="24"/>
        </w:rPr>
        <w:t xml:space="preserve"> nisu se značajno izmijenila. Ona su neposredno povezana sa idejom ostvarivanja i zaštite</w:t>
      </w:r>
      <w:r w:rsidR="007577DD">
        <w:rPr>
          <w:rFonts w:ascii="Times New Roman" w:hAnsi="Times New Roman" w:cs="Times New Roman"/>
          <w:sz w:val="24"/>
          <w:szCs w:val="24"/>
        </w:rPr>
        <w:t xml:space="preserve"> ljudskih prava, usled čega se Z</w:t>
      </w:r>
      <w:r w:rsidRPr="00421299">
        <w:rPr>
          <w:rFonts w:ascii="Times New Roman" w:hAnsi="Times New Roman" w:cs="Times New Roman"/>
          <w:sz w:val="24"/>
          <w:szCs w:val="24"/>
        </w:rPr>
        <w:t>aštitnik građana i danas određuje kao zaštitnik prava građana, čiji je glavni cilj sprečavanje nepravilnosti i nezakon</w:t>
      </w:r>
      <w:r w:rsidR="00A54FA7">
        <w:rPr>
          <w:rFonts w:ascii="Times New Roman" w:hAnsi="Times New Roman" w:cs="Times New Roman"/>
          <w:sz w:val="24"/>
          <w:szCs w:val="24"/>
        </w:rPr>
        <w:t>itosti, kao i lošeg postupanja u</w:t>
      </w:r>
      <w:r w:rsidRPr="00421299">
        <w:rPr>
          <w:rFonts w:ascii="Times New Roman" w:hAnsi="Times New Roman" w:cs="Times New Roman"/>
          <w:sz w:val="24"/>
          <w:szCs w:val="24"/>
        </w:rPr>
        <w:t xml:space="preserve"> radu</w:t>
      </w:r>
      <w:r w:rsidR="009301B8">
        <w:rPr>
          <w:rFonts w:ascii="Times New Roman" w:hAnsi="Times New Roman" w:cs="Times New Roman"/>
          <w:sz w:val="24"/>
          <w:szCs w:val="24"/>
        </w:rPr>
        <w:t xml:space="preserve"> organa</w:t>
      </w:r>
      <w:r w:rsidRPr="00421299">
        <w:rPr>
          <w:rFonts w:ascii="Times New Roman" w:hAnsi="Times New Roman" w:cs="Times New Roman"/>
          <w:sz w:val="24"/>
          <w:szCs w:val="24"/>
        </w:rPr>
        <w:t xml:space="preserve"> uprave prema građanima. Potreba za zaštitom ljudskih prava</w:t>
      </w:r>
      <w:r w:rsidR="009301B8">
        <w:rPr>
          <w:rFonts w:ascii="Times New Roman" w:hAnsi="Times New Roman" w:cs="Times New Roman"/>
          <w:sz w:val="24"/>
          <w:szCs w:val="24"/>
        </w:rPr>
        <w:t>,</w:t>
      </w:r>
      <w:r w:rsidRPr="00421299">
        <w:rPr>
          <w:rFonts w:ascii="Times New Roman" w:hAnsi="Times New Roman" w:cs="Times New Roman"/>
          <w:sz w:val="24"/>
          <w:szCs w:val="24"/>
        </w:rPr>
        <w:t xml:space="preserve"> ali i potreba za </w:t>
      </w:r>
      <w:r w:rsidR="00A54FA7">
        <w:rPr>
          <w:rFonts w:ascii="Times New Roman" w:hAnsi="Times New Roman" w:cs="Times New Roman"/>
          <w:sz w:val="24"/>
          <w:szCs w:val="24"/>
        </w:rPr>
        <w:t>novim „spoljnim“ oblicima kontr</w:t>
      </w:r>
      <w:r w:rsidRPr="00421299">
        <w:rPr>
          <w:rFonts w:ascii="Times New Roman" w:hAnsi="Times New Roman" w:cs="Times New Roman"/>
          <w:sz w:val="24"/>
          <w:szCs w:val="24"/>
        </w:rPr>
        <w:t>ole i nadzora</w:t>
      </w:r>
      <w:r w:rsidR="009301B8">
        <w:rPr>
          <w:rFonts w:ascii="Times New Roman" w:hAnsi="Times New Roman" w:cs="Times New Roman"/>
          <w:sz w:val="24"/>
          <w:szCs w:val="24"/>
        </w:rPr>
        <w:t xml:space="preserve"> organa</w:t>
      </w:r>
      <w:r w:rsidRPr="00421299">
        <w:rPr>
          <w:rFonts w:ascii="Times New Roman" w:hAnsi="Times New Roman" w:cs="Times New Roman"/>
          <w:sz w:val="24"/>
          <w:szCs w:val="24"/>
        </w:rPr>
        <w:t xml:space="preserve"> uprave u skladu sa savremenim konceptom države u kome čovjek zauzima</w:t>
      </w:r>
      <w:r w:rsidR="00A54FA7">
        <w:rPr>
          <w:rFonts w:ascii="Times New Roman" w:hAnsi="Times New Roman" w:cs="Times New Roman"/>
          <w:sz w:val="24"/>
          <w:szCs w:val="24"/>
        </w:rPr>
        <w:t xml:space="preserve"> centralno mjesto, nametnulo je </w:t>
      </w:r>
      <w:r w:rsidRPr="00421299">
        <w:rPr>
          <w:rFonts w:ascii="Times New Roman" w:hAnsi="Times New Roman" w:cs="Times New Roman"/>
          <w:sz w:val="24"/>
          <w:szCs w:val="24"/>
        </w:rPr>
        <w:t>potrebu da se pronađu novi mehanizmi zaštite ljudskih prava,</w:t>
      </w:r>
      <w:r w:rsidR="0055069A">
        <w:rPr>
          <w:rFonts w:ascii="Times New Roman" w:hAnsi="Times New Roman" w:cs="Times New Roman"/>
          <w:sz w:val="24"/>
          <w:szCs w:val="24"/>
        </w:rPr>
        <w:t xml:space="preserve"> </w:t>
      </w:r>
      <w:r w:rsidRPr="00421299">
        <w:rPr>
          <w:rFonts w:ascii="Times New Roman" w:hAnsi="Times New Roman" w:cs="Times New Roman"/>
          <w:sz w:val="24"/>
          <w:szCs w:val="24"/>
        </w:rPr>
        <w:t xml:space="preserve"> prije svega od nezakonitog i nepravilnog rada organa uprave. Vrijeme je pokazalo da je upravo Zaštitnik građana ta institucija. Dakle, zaštitnik građana je danas institucija zaštite ljudskih</w:t>
      </w:r>
      <w:r w:rsidR="0055069A">
        <w:rPr>
          <w:rFonts w:ascii="Times New Roman" w:hAnsi="Times New Roman" w:cs="Times New Roman"/>
          <w:sz w:val="24"/>
          <w:szCs w:val="24"/>
        </w:rPr>
        <w:t xml:space="preserve"> i manjinskih</w:t>
      </w:r>
      <w:r w:rsidRPr="00421299">
        <w:rPr>
          <w:rFonts w:ascii="Times New Roman" w:hAnsi="Times New Roman" w:cs="Times New Roman"/>
          <w:sz w:val="24"/>
          <w:szCs w:val="24"/>
        </w:rPr>
        <w:t xml:space="preserve"> pra</w:t>
      </w:r>
      <w:r w:rsidR="002A4915">
        <w:rPr>
          <w:rFonts w:ascii="Times New Roman" w:hAnsi="Times New Roman" w:cs="Times New Roman"/>
          <w:sz w:val="24"/>
          <w:szCs w:val="24"/>
        </w:rPr>
        <w:t>va i sloboda</w:t>
      </w:r>
      <w:r w:rsidRPr="00421299">
        <w:rPr>
          <w:rFonts w:ascii="Times New Roman" w:hAnsi="Times New Roman" w:cs="Times New Roman"/>
          <w:sz w:val="24"/>
          <w:szCs w:val="24"/>
        </w:rPr>
        <w:t xml:space="preserve"> građana.</w:t>
      </w:r>
    </w:p>
    <w:p w:rsidR="00AC1622" w:rsidRPr="00421299" w:rsidRDefault="007577DD" w:rsidP="00FC206C">
      <w:pPr>
        <w:pStyle w:val="ListParagraph"/>
        <w:spacing w:after="0"/>
        <w:ind w:left="0" w:firstLine="709"/>
        <w:jc w:val="both"/>
        <w:rPr>
          <w:rFonts w:ascii="Times New Roman" w:hAnsi="Times New Roman" w:cs="Times New Roman"/>
          <w:sz w:val="24"/>
          <w:szCs w:val="24"/>
        </w:rPr>
      </w:pPr>
      <w:r>
        <w:rPr>
          <w:rFonts w:ascii="Times New Roman" w:hAnsi="Times New Roman" w:cs="Times New Roman"/>
          <w:sz w:val="24"/>
          <w:szCs w:val="24"/>
        </w:rPr>
        <w:t>Kada je u pitanju Z</w:t>
      </w:r>
      <w:r w:rsidR="00402D33">
        <w:rPr>
          <w:rFonts w:ascii="Times New Roman" w:hAnsi="Times New Roman" w:cs="Times New Roman"/>
          <w:sz w:val="24"/>
          <w:szCs w:val="24"/>
        </w:rPr>
        <w:t>aštitnik građana lokalne samouprave</w:t>
      </w:r>
      <w:r w:rsidR="00AC1622" w:rsidRPr="00421299">
        <w:rPr>
          <w:rFonts w:ascii="Times New Roman" w:hAnsi="Times New Roman" w:cs="Times New Roman"/>
          <w:sz w:val="24"/>
          <w:szCs w:val="24"/>
        </w:rPr>
        <w:t xml:space="preserve">, potrebno je navesti da u Republici Srbiji ne postoji poseban zakon koji na jedinstven način uređuje pitanja od značaja </w:t>
      </w:r>
      <w:r w:rsidR="00AC1622" w:rsidRPr="00421299">
        <w:rPr>
          <w:rFonts w:ascii="Times New Roman" w:hAnsi="Times New Roman" w:cs="Times New Roman"/>
          <w:sz w:val="24"/>
          <w:szCs w:val="24"/>
        </w:rPr>
        <w:lastRenderedPageBreak/>
        <w:t>za instituciju Zaštitnika građana, pa čak u našem pravnom sistemu postoji i ra</w:t>
      </w:r>
      <w:r w:rsidR="0055069A">
        <w:rPr>
          <w:rFonts w:ascii="Times New Roman" w:hAnsi="Times New Roman" w:cs="Times New Roman"/>
          <w:sz w:val="24"/>
          <w:szCs w:val="24"/>
        </w:rPr>
        <w:t xml:space="preserve">zlika u nazivu same institucije </w:t>
      </w:r>
      <w:r w:rsidR="00CA48D9">
        <w:rPr>
          <w:rFonts w:ascii="Times New Roman" w:hAnsi="Times New Roman" w:cs="Times New Roman"/>
          <w:sz w:val="24"/>
          <w:szCs w:val="24"/>
        </w:rPr>
        <w:t>(ombudsman, zaštitnik građana, zaštitnik prava građana i građanski branilac).</w:t>
      </w:r>
    </w:p>
    <w:p w:rsidR="00AC1622" w:rsidRPr="00421299" w:rsidRDefault="00A54FA7" w:rsidP="00FC206C">
      <w:pPr>
        <w:pStyle w:val="ListParagraph"/>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Na </w:t>
      </w:r>
      <w:r w:rsidR="00AC1622" w:rsidRPr="00421299">
        <w:rPr>
          <w:rFonts w:ascii="Times New Roman" w:hAnsi="Times New Roman" w:cs="Times New Roman"/>
          <w:sz w:val="24"/>
          <w:szCs w:val="24"/>
        </w:rPr>
        <w:t>nivou Republike Srbije postoji poseban Zakon o zaštitniku građana koji se odnosi samo na instituciju Zaštitnika građana R</w:t>
      </w:r>
      <w:r w:rsidR="002A4915">
        <w:rPr>
          <w:rFonts w:ascii="Times New Roman" w:hAnsi="Times New Roman" w:cs="Times New Roman"/>
          <w:sz w:val="24"/>
          <w:szCs w:val="24"/>
        </w:rPr>
        <w:t xml:space="preserve">epublike </w:t>
      </w:r>
      <w:r w:rsidR="00AC1622" w:rsidRPr="00421299">
        <w:rPr>
          <w:rFonts w:ascii="Times New Roman" w:hAnsi="Times New Roman" w:cs="Times New Roman"/>
          <w:sz w:val="24"/>
          <w:szCs w:val="24"/>
        </w:rPr>
        <w:t>S</w:t>
      </w:r>
      <w:r w:rsidR="002A4915">
        <w:rPr>
          <w:rFonts w:ascii="Times New Roman" w:hAnsi="Times New Roman" w:cs="Times New Roman"/>
          <w:sz w:val="24"/>
          <w:szCs w:val="24"/>
        </w:rPr>
        <w:t>rbije</w:t>
      </w:r>
      <w:r w:rsidR="00AC1622" w:rsidRPr="00421299">
        <w:rPr>
          <w:rFonts w:ascii="Times New Roman" w:hAnsi="Times New Roman" w:cs="Times New Roman"/>
          <w:sz w:val="24"/>
          <w:szCs w:val="24"/>
        </w:rPr>
        <w:t>, a što se lokalnih ombudsmana tiče u Zakonu o lokalnoj samoupravi data je samo pravna</w:t>
      </w:r>
      <w:r w:rsidR="002A4915">
        <w:rPr>
          <w:rFonts w:ascii="Times New Roman" w:hAnsi="Times New Roman" w:cs="Times New Roman"/>
          <w:sz w:val="24"/>
          <w:szCs w:val="24"/>
        </w:rPr>
        <w:t xml:space="preserve"> mogućnost</w:t>
      </w:r>
      <w:r w:rsidR="00AC1622" w:rsidRPr="00421299">
        <w:rPr>
          <w:rFonts w:ascii="Times New Roman" w:hAnsi="Times New Roman" w:cs="Times New Roman"/>
          <w:sz w:val="24"/>
          <w:szCs w:val="24"/>
        </w:rPr>
        <w:t xml:space="preserve"> za</w:t>
      </w:r>
      <w:r w:rsidR="00CA48D9">
        <w:rPr>
          <w:rFonts w:ascii="Times New Roman" w:hAnsi="Times New Roman" w:cs="Times New Roman"/>
          <w:sz w:val="24"/>
          <w:szCs w:val="24"/>
        </w:rPr>
        <w:t xml:space="preserve"> njihovo</w:t>
      </w:r>
      <w:r w:rsidR="00AC1622" w:rsidRPr="00421299">
        <w:rPr>
          <w:rFonts w:ascii="Times New Roman" w:hAnsi="Times New Roman" w:cs="Times New Roman"/>
          <w:sz w:val="24"/>
          <w:szCs w:val="24"/>
        </w:rPr>
        <w:t xml:space="preserve"> ustanovljenje, dok </w:t>
      </w:r>
      <w:r w:rsidR="00CA48D9">
        <w:rPr>
          <w:rFonts w:ascii="Times New Roman" w:hAnsi="Times New Roman" w:cs="Times New Roman"/>
          <w:sz w:val="24"/>
          <w:szCs w:val="24"/>
        </w:rPr>
        <w:t>se nadležnosti uređuju Odlukom S</w:t>
      </w:r>
      <w:r w:rsidR="00AC1622" w:rsidRPr="00421299">
        <w:rPr>
          <w:rFonts w:ascii="Times New Roman" w:hAnsi="Times New Roman" w:cs="Times New Roman"/>
          <w:sz w:val="24"/>
          <w:szCs w:val="24"/>
        </w:rPr>
        <w:t>kupštine opštine. Navedenim propisima uređeni</w:t>
      </w:r>
      <w:r w:rsidR="00D207BD">
        <w:rPr>
          <w:rFonts w:ascii="Times New Roman" w:hAnsi="Times New Roman" w:cs="Times New Roman"/>
          <w:sz w:val="24"/>
          <w:szCs w:val="24"/>
        </w:rPr>
        <w:t xml:space="preserve"> su međusobni odnosi Z</w:t>
      </w:r>
      <w:r w:rsidR="00AC1622" w:rsidRPr="00421299">
        <w:rPr>
          <w:rFonts w:ascii="Times New Roman" w:hAnsi="Times New Roman" w:cs="Times New Roman"/>
          <w:sz w:val="24"/>
          <w:szCs w:val="24"/>
        </w:rPr>
        <w:t xml:space="preserve">aštitnika građana na pojedinim nivoima (republičkom, </w:t>
      </w:r>
      <w:r w:rsidR="00564ACB" w:rsidRPr="00421299">
        <w:rPr>
          <w:rFonts w:ascii="Times New Roman" w:hAnsi="Times New Roman" w:cs="Times New Roman"/>
          <w:sz w:val="24"/>
          <w:szCs w:val="24"/>
        </w:rPr>
        <w:t>pokra</w:t>
      </w:r>
      <w:r>
        <w:rPr>
          <w:rFonts w:ascii="Times New Roman" w:hAnsi="Times New Roman" w:cs="Times New Roman"/>
          <w:sz w:val="24"/>
          <w:szCs w:val="24"/>
        </w:rPr>
        <w:t>j</w:t>
      </w:r>
      <w:r w:rsidR="00564ACB" w:rsidRPr="00421299">
        <w:rPr>
          <w:rFonts w:ascii="Times New Roman" w:hAnsi="Times New Roman" w:cs="Times New Roman"/>
          <w:sz w:val="24"/>
          <w:szCs w:val="24"/>
        </w:rPr>
        <w:t>inskom i lokalnom) i to tako da se ovi odnosi zasnivaju na principima saradnje i podijeljene nadležnosti. Naime, nave</w:t>
      </w:r>
      <w:r w:rsidR="002A4915">
        <w:rPr>
          <w:rFonts w:ascii="Times New Roman" w:hAnsi="Times New Roman" w:cs="Times New Roman"/>
          <w:sz w:val="24"/>
          <w:szCs w:val="24"/>
        </w:rPr>
        <w:t>denim propisima je određeno da z</w:t>
      </w:r>
      <w:r w:rsidR="00564ACB" w:rsidRPr="00421299">
        <w:rPr>
          <w:rFonts w:ascii="Times New Roman" w:hAnsi="Times New Roman" w:cs="Times New Roman"/>
          <w:sz w:val="24"/>
          <w:szCs w:val="24"/>
        </w:rPr>
        <w:t>aštitnici građana na pojedinim nivoima vlasti imaju nadležnost prema organima uprave, o</w:t>
      </w:r>
      <w:r>
        <w:rPr>
          <w:rFonts w:ascii="Times New Roman" w:hAnsi="Times New Roman" w:cs="Times New Roman"/>
          <w:sz w:val="24"/>
          <w:szCs w:val="24"/>
        </w:rPr>
        <w:t>rganizac</w:t>
      </w:r>
      <w:r w:rsidR="00564ACB" w:rsidRPr="00421299">
        <w:rPr>
          <w:rFonts w:ascii="Times New Roman" w:hAnsi="Times New Roman" w:cs="Times New Roman"/>
          <w:sz w:val="24"/>
          <w:szCs w:val="24"/>
        </w:rPr>
        <w:t>ijama i ustanovama čiji je osniv</w:t>
      </w:r>
      <w:r>
        <w:rPr>
          <w:rFonts w:ascii="Times New Roman" w:hAnsi="Times New Roman" w:cs="Times New Roman"/>
          <w:sz w:val="24"/>
          <w:szCs w:val="24"/>
        </w:rPr>
        <w:t>ač taj nivo vlasti, odnosno čij</w:t>
      </w:r>
      <w:r w:rsidR="00564ACB" w:rsidRPr="00421299">
        <w:rPr>
          <w:rFonts w:ascii="Times New Roman" w:hAnsi="Times New Roman" w:cs="Times New Roman"/>
          <w:sz w:val="24"/>
          <w:szCs w:val="24"/>
        </w:rPr>
        <w:t>e propise sprovode, te u</w:t>
      </w:r>
      <w:r>
        <w:rPr>
          <w:rFonts w:ascii="Times New Roman" w:hAnsi="Times New Roman" w:cs="Times New Roman"/>
          <w:sz w:val="24"/>
          <w:szCs w:val="24"/>
        </w:rPr>
        <w:t xml:space="preserve">koliko se Zaštitnik građana sa </w:t>
      </w:r>
      <w:r w:rsidR="00564ACB" w:rsidRPr="00421299">
        <w:rPr>
          <w:rFonts w:ascii="Times New Roman" w:hAnsi="Times New Roman" w:cs="Times New Roman"/>
          <w:sz w:val="24"/>
          <w:szCs w:val="24"/>
        </w:rPr>
        <w:t>drugog nivoa vlasti sus</w:t>
      </w:r>
      <w:r>
        <w:rPr>
          <w:rFonts w:ascii="Times New Roman" w:hAnsi="Times New Roman" w:cs="Times New Roman"/>
          <w:sz w:val="24"/>
          <w:szCs w:val="24"/>
        </w:rPr>
        <w:t>retne sa pritužbom koja se odno</w:t>
      </w:r>
      <w:r w:rsidR="00564ACB" w:rsidRPr="00421299">
        <w:rPr>
          <w:rFonts w:ascii="Times New Roman" w:hAnsi="Times New Roman" w:cs="Times New Roman"/>
          <w:sz w:val="24"/>
          <w:szCs w:val="24"/>
        </w:rPr>
        <w:t xml:space="preserve">si na organe drugog nivoa vlasti, tu </w:t>
      </w:r>
      <w:r w:rsidR="00441436">
        <w:rPr>
          <w:rFonts w:ascii="Times New Roman" w:hAnsi="Times New Roman" w:cs="Times New Roman"/>
          <w:sz w:val="24"/>
          <w:szCs w:val="24"/>
        </w:rPr>
        <w:t>pritužbu</w:t>
      </w:r>
      <w:r w:rsidR="00564ACB" w:rsidRPr="00421299">
        <w:rPr>
          <w:rFonts w:ascii="Times New Roman" w:hAnsi="Times New Roman" w:cs="Times New Roman"/>
          <w:sz w:val="24"/>
          <w:szCs w:val="24"/>
        </w:rPr>
        <w:t xml:space="preserve"> će bez od</w:t>
      </w:r>
      <w:r w:rsidR="00CA48D9">
        <w:rPr>
          <w:rFonts w:ascii="Times New Roman" w:hAnsi="Times New Roman" w:cs="Times New Roman"/>
          <w:sz w:val="24"/>
          <w:szCs w:val="24"/>
        </w:rPr>
        <w:t>laganja proslijediti nadležnom Z</w:t>
      </w:r>
      <w:r w:rsidR="00564ACB" w:rsidRPr="00421299">
        <w:rPr>
          <w:rFonts w:ascii="Times New Roman" w:hAnsi="Times New Roman" w:cs="Times New Roman"/>
          <w:sz w:val="24"/>
          <w:szCs w:val="24"/>
        </w:rPr>
        <w:t>aštitniku građana na dalji postupak.</w:t>
      </w:r>
    </w:p>
    <w:p w:rsidR="00A36C8A" w:rsidRDefault="00564ACB" w:rsidP="007C1A5C">
      <w:pPr>
        <w:pStyle w:val="ListParagraph"/>
        <w:spacing w:after="0"/>
        <w:ind w:left="0" w:firstLine="709"/>
        <w:jc w:val="both"/>
        <w:rPr>
          <w:rFonts w:ascii="Times New Roman" w:hAnsi="Times New Roman" w:cs="Times New Roman"/>
          <w:sz w:val="24"/>
          <w:szCs w:val="24"/>
        </w:rPr>
      </w:pPr>
      <w:r w:rsidRPr="00421299">
        <w:rPr>
          <w:rFonts w:ascii="Times New Roman" w:hAnsi="Times New Roman" w:cs="Times New Roman"/>
          <w:sz w:val="24"/>
          <w:szCs w:val="24"/>
        </w:rPr>
        <w:t>O</w:t>
      </w:r>
      <w:r w:rsidR="007577DD">
        <w:rPr>
          <w:rFonts w:ascii="Times New Roman" w:hAnsi="Times New Roman" w:cs="Times New Roman"/>
          <w:sz w:val="24"/>
          <w:szCs w:val="24"/>
        </w:rPr>
        <w:t>dlukom o Z</w:t>
      </w:r>
      <w:r w:rsidRPr="00421299">
        <w:rPr>
          <w:rFonts w:ascii="Times New Roman" w:hAnsi="Times New Roman" w:cs="Times New Roman"/>
          <w:sz w:val="24"/>
          <w:szCs w:val="24"/>
        </w:rPr>
        <w:t>aštitniku građana opštine Tutin</w:t>
      </w:r>
      <w:r w:rsidR="00CA48D9">
        <w:rPr>
          <w:rFonts w:ascii="Times New Roman" w:hAnsi="Times New Roman" w:cs="Times New Roman"/>
          <w:sz w:val="24"/>
          <w:szCs w:val="24"/>
        </w:rPr>
        <w:t>,</w:t>
      </w:r>
      <w:r w:rsidRPr="00421299">
        <w:rPr>
          <w:rFonts w:ascii="Times New Roman" w:hAnsi="Times New Roman" w:cs="Times New Roman"/>
          <w:sz w:val="24"/>
          <w:szCs w:val="24"/>
        </w:rPr>
        <w:t xml:space="preserve"> ustanovljena je institucija Zaštitnika građ</w:t>
      </w:r>
      <w:r w:rsidR="00CA48D9">
        <w:rPr>
          <w:rFonts w:ascii="Times New Roman" w:hAnsi="Times New Roman" w:cs="Times New Roman"/>
          <w:sz w:val="24"/>
          <w:szCs w:val="24"/>
        </w:rPr>
        <w:t>ana</w:t>
      </w:r>
      <w:r w:rsidR="002A4915">
        <w:rPr>
          <w:rFonts w:ascii="Times New Roman" w:hAnsi="Times New Roman" w:cs="Times New Roman"/>
          <w:sz w:val="24"/>
          <w:szCs w:val="24"/>
        </w:rPr>
        <w:t xml:space="preserve">, </w:t>
      </w:r>
      <w:r w:rsidRPr="00421299">
        <w:rPr>
          <w:rFonts w:ascii="Times New Roman" w:hAnsi="Times New Roman" w:cs="Times New Roman"/>
          <w:sz w:val="24"/>
          <w:szCs w:val="24"/>
        </w:rPr>
        <w:t>koji je ovlašćen da kontorliše poštovanje prava građana, utvrđuje povrede učinjene aktima, r</w:t>
      </w:r>
      <w:r w:rsidR="00B12A97">
        <w:rPr>
          <w:rFonts w:ascii="Times New Roman" w:hAnsi="Times New Roman" w:cs="Times New Roman"/>
          <w:sz w:val="24"/>
          <w:szCs w:val="24"/>
        </w:rPr>
        <w:t>adnjama ili nečinjenjem organa O</w:t>
      </w:r>
      <w:r w:rsidRPr="00421299">
        <w:rPr>
          <w:rFonts w:ascii="Times New Roman" w:hAnsi="Times New Roman" w:cs="Times New Roman"/>
          <w:sz w:val="24"/>
          <w:szCs w:val="24"/>
        </w:rPr>
        <w:t>pštinske uprave, kao i drugih organa i organizacija</w:t>
      </w:r>
      <w:r w:rsidR="00A54FA7">
        <w:rPr>
          <w:rFonts w:ascii="Times New Roman" w:hAnsi="Times New Roman" w:cs="Times New Roman"/>
          <w:sz w:val="24"/>
          <w:szCs w:val="24"/>
        </w:rPr>
        <w:t>,</w:t>
      </w:r>
      <w:r w:rsidRPr="00421299">
        <w:rPr>
          <w:rFonts w:ascii="Times New Roman" w:hAnsi="Times New Roman" w:cs="Times New Roman"/>
          <w:sz w:val="24"/>
          <w:szCs w:val="24"/>
        </w:rPr>
        <w:t xml:space="preserve"> preduzeća i ustanova čiji je</w:t>
      </w:r>
      <w:r w:rsidR="00A54FA7">
        <w:rPr>
          <w:rFonts w:ascii="Times New Roman" w:hAnsi="Times New Roman" w:cs="Times New Roman"/>
          <w:sz w:val="24"/>
          <w:szCs w:val="24"/>
        </w:rPr>
        <w:t xml:space="preserve"> osnivač opština Tutin, a kojim</w:t>
      </w:r>
      <w:r w:rsidRPr="00421299">
        <w:rPr>
          <w:rFonts w:ascii="Times New Roman" w:hAnsi="Times New Roman" w:cs="Times New Roman"/>
          <w:sz w:val="24"/>
          <w:szCs w:val="24"/>
        </w:rPr>
        <w:t>a su povjerena upra</w:t>
      </w:r>
      <w:r w:rsidR="00A54FA7">
        <w:rPr>
          <w:rFonts w:ascii="Times New Roman" w:hAnsi="Times New Roman" w:cs="Times New Roman"/>
          <w:sz w:val="24"/>
          <w:szCs w:val="24"/>
        </w:rPr>
        <w:t>v</w:t>
      </w:r>
      <w:r w:rsidRPr="00421299">
        <w:rPr>
          <w:rFonts w:ascii="Times New Roman" w:hAnsi="Times New Roman" w:cs="Times New Roman"/>
          <w:sz w:val="24"/>
          <w:szCs w:val="24"/>
        </w:rPr>
        <w:t>na i javna ovlašćen</w:t>
      </w:r>
      <w:r w:rsidR="002A4915">
        <w:rPr>
          <w:rFonts w:ascii="Times New Roman" w:hAnsi="Times New Roman" w:cs="Times New Roman"/>
          <w:sz w:val="24"/>
          <w:szCs w:val="24"/>
        </w:rPr>
        <w:t>ja. Prema navedenoj opštinskoj o</w:t>
      </w:r>
      <w:r w:rsidRPr="00421299">
        <w:rPr>
          <w:rFonts w:ascii="Times New Roman" w:hAnsi="Times New Roman" w:cs="Times New Roman"/>
          <w:sz w:val="24"/>
          <w:szCs w:val="24"/>
        </w:rPr>
        <w:t>dluci, Zaštitnik građana se takođe stara o zaštiti i unapređenju ljudskih i manjinskih prava i sloboda</w:t>
      </w:r>
      <w:r w:rsidR="00987C00">
        <w:rPr>
          <w:rFonts w:ascii="Times New Roman" w:hAnsi="Times New Roman" w:cs="Times New Roman"/>
          <w:sz w:val="24"/>
          <w:szCs w:val="24"/>
        </w:rPr>
        <w:t xml:space="preserve"> građana</w:t>
      </w:r>
      <w:r w:rsidRPr="00421299">
        <w:rPr>
          <w:rFonts w:ascii="Times New Roman" w:hAnsi="Times New Roman" w:cs="Times New Roman"/>
          <w:sz w:val="24"/>
          <w:szCs w:val="24"/>
        </w:rPr>
        <w:t>. U obavljanju svojih poslova, Zaštitnik građana je nezavisan i samostalan organ i niko nema pravo da utiče na njegov rad i postupanje. Osnovni principi djelovanja Zaštitnika građana su</w:t>
      </w:r>
      <w:r w:rsidR="008C0540">
        <w:rPr>
          <w:rFonts w:ascii="Times New Roman" w:hAnsi="Times New Roman" w:cs="Times New Roman"/>
          <w:sz w:val="24"/>
          <w:szCs w:val="24"/>
        </w:rPr>
        <w:t>:</w:t>
      </w:r>
      <w:r w:rsidRPr="00421299">
        <w:rPr>
          <w:rFonts w:ascii="Times New Roman" w:hAnsi="Times New Roman" w:cs="Times New Roman"/>
          <w:sz w:val="24"/>
          <w:szCs w:val="24"/>
        </w:rPr>
        <w:t xml:space="preserve"> zakonitost, nepristr</w:t>
      </w:r>
      <w:r w:rsidR="00987C00">
        <w:rPr>
          <w:rFonts w:ascii="Times New Roman" w:hAnsi="Times New Roman" w:cs="Times New Roman"/>
          <w:sz w:val="24"/>
          <w:szCs w:val="24"/>
        </w:rPr>
        <w:t>a</w:t>
      </w:r>
      <w:r w:rsidRPr="00421299">
        <w:rPr>
          <w:rFonts w:ascii="Times New Roman" w:hAnsi="Times New Roman" w:cs="Times New Roman"/>
          <w:sz w:val="24"/>
          <w:szCs w:val="24"/>
        </w:rPr>
        <w:t>snost, nezavisnost i pravičnost. Pored prava na pokretanje i vođenje postupka, Zaštitnik građana ima pravo da pružanjem dobrih usluga, posredovanjem i davanjem sav</w:t>
      </w:r>
      <w:r w:rsidR="00A54FA7">
        <w:rPr>
          <w:rFonts w:ascii="Times New Roman" w:hAnsi="Times New Roman" w:cs="Times New Roman"/>
          <w:sz w:val="24"/>
          <w:szCs w:val="24"/>
        </w:rPr>
        <w:t>j</w:t>
      </w:r>
      <w:r w:rsidRPr="00421299">
        <w:rPr>
          <w:rFonts w:ascii="Times New Roman" w:hAnsi="Times New Roman" w:cs="Times New Roman"/>
          <w:sz w:val="24"/>
          <w:szCs w:val="24"/>
        </w:rPr>
        <w:t>eta i mišlj</w:t>
      </w:r>
      <w:r w:rsidR="007C1A5C">
        <w:rPr>
          <w:rFonts w:ascii="Times New Roman" w:hAnsi="Times New Roman" w:cs="Times New Roman"/>
          <w:sz w:val="24"/>
          <w:szCs w:val="24"/>
        </w:rPr>
        <w:t>enja o pitanjima iz svoje nadlež</w:t>
      </w:r>
      <w:r w:rsidRPr="00421299">
        <w:rPr>
          <w:rFonts w:ascii="Times New Roman" w:hAnsi="Times New Roman" w:cs="Times New Roman"/>
          <w:sz w:val="24"/>
          <w:szCs w:val="24"/>
        </w:rPr>
        <w:t>nosti</w:t>
      </w:r>
      <w:r w:rsidR="00987C00">
        <w:rPr>
          <w:rFonts w:ascii="Times New Roman" w:hAnsi="Times New Roman" w:cs="Times New Roman"/>
          <w:sz w:val="24"/>
          <w:szCs w:val="24"/>
        </w:rPr>
        <w:t>,</w:t>
      </w:r>
      <w:r w:rsidRPr="00421299">
        <w:rPr>
          <w:rFonts w:ascii="Times New Roman" w:hAnsi="Times New Roman" w:cs="Times New Roman"/>
          <w:sz w:val="24"/>
          <w:szCs w:val="24"/>
        </w:rPr>
        <w:t xml:space="preserve"> djeluje prvenstveno u cilju unapređenja rada organa uprave </w:t>
      </w:r>
      <w:r w:rsidR="007577DD">
        <w:rPr>
          <w:rFonts w:ascii="Times New Roman" w:hAnsi="Times New Roman" w:cs="Times New Roman"/>
          <w:sz w:val="24"/>
          <w:szCs w:val="24"/>
        </w:rPr>
        <w:t>i unapređenja</w:t>
      </w:r>
      <w:r w:rsidRPr="00421299">
        <w:rPr>
          <w:rFonts w:ascii="Times New Roman" w:hAnsi="Times New Roman" w:cs="Times New Roman"/>
          <w:sz w:val="24"/>
          <w:szCs w:val="24"/>
        </w:rPr>
        <w:t xml:space="preserve"> ljudskih prava i sloboda</w:t>
      </w:r>
      <w:r w:rsidR="00987C00">
        <w:rPr>
          <w:rFonts w:ascii="Times New Roman" w:hAnsi="Times New Roman" w:cs="Times New Roman"/>
          <w:sz w:val="24"/>
          <w:szCs w:val="24"/>
        </w:rPr>
        <w:t xml:space="preserve"> građana</w:t>
      </w:r>
      <w:r w:rsidRPr="00421299">
        <w:rPr>
          <w:rFonts w:ascii="Times New Roman" w:hAnsi="Times New Roman" w:cs="Times New Roman"/>
          <w:sz w:val="24"/>
          <w:szCs w:val="24"/>
        </w:rPr>
        <w:t xml:space="preserve">. </w:t>
      </w:r>
      <w:r w:rsidR="00307BC7">
        <w:rPr>
          <w:rFonts w:ascii="Times New Roman" w:hAnsi="Times New Roman" w:cs="Times New Roman"/>
          <w:sz w:val="24"/>
          <w:szCs w:val="24"/>
        </w:rPr>
        <w:t>Postupak koji se vodi pred Zaštitnikom građana je besplatan.</w:t>
      </w:r>
    </w:p>
    <w:p w:rsidR="007C1A5C" w:rsidRPr="007C1A5C" w:rsidRDefault="007C1A5C" w:rsidP="007C1A5C">
      <w:pPr>
        <w:pStyle w:val="ListParagraph"/>
        <w:spacing w:after="0"/>
        <w:ind w:left="0" w:firstLine="709"/>
        <w:jc w:val="both"/>
        <w:rPr>
          <w:rFonts w:ascii="Times New Roman" w:hAnsi="Times New Roman" w:cs="Times New Roman"/>
          <w:sz w:val="24"/>
          <w:szCs w:val="24"/>
        </w:rPr>
      </w:pPr>
    </w:p>
    <w:p w:rsidR="008845D7" w:rsidRDefault="005053BC" w:rsidP="008845D7">
      <w:pPr>
        <w:pStyle w:val="ListParagraph"/>
        <w:numPr>
          <w:ilvl w:val="0"/>
          <w:numId w:val="1"/>
        </w:numPr>
        <w:spacing w:after="0"/>
        <w:jc w:val="center"/>
        <w:rPr>
          <w:rFonts w:ascii="Times New Roman" w:hAnsi="Times New Roman" w:cs="Times New Roman"/>
          <w:sz w:val="24"/>
          <w:szCs w:val="24"/>
        </w:rPr>
      </w:pPr>
      <w:r>
        <w:rPr>
          <w:rFonts w:ascii="Times New Roman" w:hAnsi="Times New Roman" w:cs="Times New Roman"/>
          <w:sz w:val="24"/>
          <w:szCs w:val="24"/>
        </w:rPr>
        <w:t>PRAVNI OKVIR RADA</w:t>
      </w:r>
    </w:p>
    <w:p w:rsidR="008845D7" w:rsidRPr="008845D7" w:rsidRDefault="008845D7" w:rsidP="008845D7">
      <w:pPr>
        <w:pStyle w:val="ListParagraph"/>
        <w:spacing w:after="0"/>
        <w:rPr>
          <w:rFonts w:ascii="Times New Roman" w:hAnsi="Times New Roman" w:cs="Times New Roman"/>
          <w:sz w:val="24"/>
          <w:szCs w:val="24"/>
        </w:rPr>
      </w:pPr>
    </w:p>
    <w:p w:rsidR="00D1246E" w:rsidRPr="00EB0AD1" w:rsidRDefault="005053BC" w:rsidP="005053BC">
      <w:pPr>
        <w:pStyle w:val="ListParagraph"/>
        <w:tabs>
          <w:tab w:val="left" w:pos="993"/>
        </w:tabs>
        <w:spacing w:after="0"/>
        <w:ind w:left="0"/>
        <w:rPr>
          <w:rFonts w:ascii="Times New Roman" w:hAnsi="Times New Roman" w:cs="Times New Roman"/>
          <w:sz w:val="24"/>
          <w:szCs w:val="24"/>
        </w:rPr>
      </w:pPr>
      <w:r>
        <w:rPr>
          <w:rFonts w:ascii="Times New Roman" w:hAnsi="Times New Roman" w:cs="Times New Roman"/>
          <w:sz w:val="24"/>
          <w:szCs w:val="24"/>
        </w:rPr>
        <w:t xml:space="preserve">              </w:t>
      </w:r>
      <w:r w:rsidR="00D1246E" w:rsidRPr="00421299">
        <w:rPr>
          <w:rFonts w:ascii="Times New Roman" w:hAnsi="Times New Roman" w:cs="Times New Roman"/>
          <w:sz w:val="24"/>
          <w:szCs w:val="24"/>
        </w:rPr>
        <w:t xml:space="preserve">Poslovi koje obavlja Zaštitnik građana definisani su članom 7. Odluke o zaštitniku prava građana opštine Tutin. Kako bi Zaštitnik građana obavljao poslove definisane po Odluci, u predmetima se, zavisno od konkretnog slučaja, primjenjuju sledeći propisi: </w:t>
      </w:r>
    </w:p>
    <w:p w:rsidR="00D1246E" w:rsidRPr="00421299" w:rsidRDefault="00D1246E" w:rsidP="00FC206C">
      <w:pPr>
        <w:pStyle w:val="ListParagraph"/>
        <w:tabs>
          <w:tab w:val="left" w:pos="284"/>
          <w:tab w:val="left" w:pos="1134"/>
        </w:tabs>
        <w:spacing w:after="0"/>
        <w:ind w:left="0" w:firstLine="851"/>
        <w:jc w:val="both"/>
        <w:rPr>
          <w:rFonts w:ascii="Times New Roman" w:hAnsi="Times New Roman" w:cs="Times New Roman"/>
          <w:sz w:val="24"/>
          <w:szCs w:val="24"/>
        </w:rPr>
      </w:pPr>
      <w:r w:rsidRPr="00421299">
        <w:rPr>
          <w:rFonts w:ascii="Times New Roman" w:hAnsi="Times New Roman" w:cs="Times New Roman"/>
          <w:sz w:val="24"/>
          <w:szCs w:val="24"/>
        </w:rPr>
        <w:t xml:space="preserve">- </w:t>
      </w:r>
      <w:r w:rsidR="00421299">
        <w:rPr>
          <w:rFonts w:ascii="Times New Roman" w:hAnsi="Times New Roman" w:cs="Times New Roman"/>
          <w:sz w:val="24"/>
          <w:szCs w:val="24"/>
        </w:rPr>
        <w:t xml:space="preserve"> </w:t>
      </w:r>
      <w:r w:rsidRPr="00421299">
        <w:rPr>
          <w:rFonts w:ascii="Times New Roman" w:hAnsi="Times New Roman" w:cs="Times New Roman"/>
          <w:sz w:val="24"/>
          <w:szCs w:val="24"/>
        </w:rPr>
        <w:t xml:space="preserve"> Odluka o zaštitniku prava građana Opštine Tutin (”Sl, list OT”, br. 9/20l3). </w:t>
      </w:r>
    </w:p>
    <w:p w:rsidR="00D1246E" w:rsidRPr="00421299" w:rsidRDefault="00D1246E" w:rsidP="00FC206C">
      <w:pPr>
        <w:pStyle w:val="ListParagraph"/>
        <w:tabs>
          <w:tab w:val="left" w:pos="284"/>
          <w:tab w:val="left" w:pos="1134"/>
        </w:tabs>
        <w:spacing w:after="0"/>
        <w:ind w:left="0" w:firstLine="851"/>
        <w:jc w:val="both"/>
        <w:rPr>
          <w:rFonts w:ascii="Times New Roman" w:hAnsi="Times New Roman" w:cs="Times New Roman"/>
          <w:sz w:val="24"/>
          <w:szCs w:val="24"/>
        </w:rPr>
      </w:pPr>
      <w:r w:rsidRPr="00421299">
        <w:rPr>
          <w:rFonts w:ascii="Times New Roman" w:hAnsi="Times New Roman" w:cs="Times New Roman"/>
          <w:sz w:val="24"/>
          <w:szCs w:val="24"/>
        </w:rPr>
        <w:t xml:space="preserve">- </w:t>
      </w:r>
      <w:r w:rsidR="00421299">
        <w:rPr>
          <w:rFonts w:ascii="Times New Roman" w:hAnsi="Times New Roman" w:cs="Times New Roman"/>
          <w:sz w:val="24"/>
          <w:szCs w:val="24"/>
        </w:rPr>
        <w:t xml:space="preserve"> </w:t>
      </w:r>
      <w:r w:rsidR="007C1A5C">
        <w:rPr>
          <w:rFonts w:ascii="Times New Roman" w:hAnsi="Times New Roman" w:cs="Times New Roman"/>
          <w:sz w:val="24"/>
          <w:szCs w:val="24"/>
        </w:rPr>
        <w:t xml:space="preserve"> Statut opštine T</w:t>
      </w:r>
      <w:r w:rsidRPr="00421299">
        <w:rPr>
          <w:rFonts w:ascii="Times New Roman" w:hAnsi="Times New Roman" w:cs="Times New Roman"/>
          <w:sz w:val="24"/>
          <w:szCs w:val="24"/>
        </w:rPr>
        <w:t>utin („Sl. list OT”, br. 9/2008),</w:t>
      </w:r>
    </w:p>
    <w:p w:rsidR="00D1246E" w:rsidRPr="00421299" w:rsidRDefault="00D1246E" w:rsidP="00FC206C">
      <w:pPr>
        <w:pStyle w:val="ListParagraph"/>
        <w:tabs>
          <w:tab w:val="left" w:pos="284"/>
          <w:tab w:val="left" w:pos="1134"/>
        </w:tabs>
        <w:spacing w:after="0"/>
        <w:ind w:left="0" w:firstLine="851"/>
        <w:jc w:val="both"/>
        <w:rPr>
          <w:rFonts w:ascii="Times New Roman" w:hAnsi="Times New Roman" w:cs="Times New Roman"/>
          <w:sz w:val="24"/>
          <w:szCs w:val="24"/>
        </w:rPr>
      </w:pPr>
      <w:r w:rsidRPr="00421299">
        <w:rPr>
          <w:rFonts w:ascii="Times New Roman" w:hAnsi="Times New Roman" w:cs="Times New Roman"/>
          <w:sz w:val="24"/>
          <w:szCs w:val="24"/>
        </w:rPr>
        <w:t>-</w:t>
      </w:r>
      <w:r w:rsidRPr="00421299">
        <w:rPr>
          <w:rFonts w:ascii="Times New Roman" w:hAnsi="Times New Roman" w:cs="Times New Roman"/>
          <w:sz w:val="24"/>
          <w:szCs w:val="24"/>
        </w:rPr>
        <w:tab/>
        <w:t>Ustav Republike Srbije (”Sl. glasnik RS”, br. 35/08),</w:t>
      </w:r>
    </w:p>
    <w:p w:rsidR="00D1246E" w:rsidRPr="00421299" w:rsidRDefault="00D1246E" w:rsidP="00FC206C">
      <w:pPr>
        <w:pStyle w:val="ListParagraph"/>
        <w:tabs>
          <w:tab w:val="left" w:pos="284"/>
          <w:tab w:val="left" w:pos="1134"/>
        </w:tabs>
        <w:spacing w:after="0"/>
        <w:ind w:left="0" w:firstLine="851"/>
        <w:jc w:val="both"/>
        <w:rPr>
          <w:rFonts w:ascii="Times New Roman" w:hAnsi="Times New Roman" w:cs="Times New Roman"/>
          <w:sz w:val="24"/>
          <w:szCs w:val="24"/>
        </w:rPr>
      </w:pPr>
      <w:r w:rsidRPr="00421299">
        <w:rPr>
          <w:rFonts w:ascii="Times New Roman" w:hAnsi="Times New Roman" w:cs="Times New Roman"/>
          <w:sz w:val="24"/>
          <w:szCs w:val="24"/>
        </w:rPr>
        <w:t>-</w:t>
      </w:r>
      <w:r w:rsidRPr="00421299">
        <w:rPr>
          <w:rFonts w:ascii="Times New Roman" w:hAnsi="Times New Roman" w:cs="Times New Roman"/>
          <w:sz w:val="24"/>
          <w:szCs w:val="24"/>
        </w:rPr>
        <w:tab/>
        <w:t>Zakon o lokalnoj samoupravi (”Sl. glasnik RS”, br. 129/97),</w:t>
      </w:r>
    </w:p>
    <w:p w:rsidR="00EB0AD1" w:rsidRDefault="00D1246E" w:rsidP="00EB0AD1">
      <w:pPr>
        <w:pStyle w:val="ListParagraph"/>
        <w:tabs>
          <w:tab w:val="left" w:pos="284"/>
          <w:tab w:val="left" w:pos="1134"/>
        </w:tabs>
        <w:spacing w:after="0"/>
        <w:ind w:left="0" w:firstLine="851"/>
        <w:jc w:val="both"/>
        <w:rPr>
          <w:rFonts w:ascii="Times New Roman" w:hAnsi="Times New Roman" w:cs="Times New Roman"/>
          <w:sz w:val="24"/>
          <w:szCs w:val="24"/>
        </w:rPr>
      </w:pPr>
      <w:r w:rsidRPr="00421299">
        <w:rPr>
          <w:rFonts w:ascii="Times New Roman" w:hAnsi="Times New Roman" w:cs="Times New Roman"/>
          <w:sz w:val="24"/>
          <w:szCs w:val="24"/>
        </w:rPr>
        <w:t>-</w:t>
      </w:r>
      <w:r w:rsidRPr="00421299">
        <w:rPr>
          <w:rFonts w:ascii="Times New Roman" w:hAnsi="Times New Roman" w:cs="Times New Roman"/>
          <w:sz w:val="24"/>
          <w:szCs w:val="24"/>
        </w:rPr>
        <w:tab/>
        <w:t>Zakon o zaštitniku građana (“Sl. glasnik RS”, br. 79/2005 i 54/2007),</w:t>
      </w:r>
      <w:r w:rsidR="00EB0AD1">
        <w:rPr>
          <w:rFonts w:ascii="Times New Roman" w:hAnsi="Times New Roman" w:cs="Times New Roman"/>
          <w:sz w:val="24"/>
          <w:szCs w:val="24"/>
        </w:rPr>
        <w:t xml:space="preserve">                                  </w:t>
      </w:r>
    </w:p>
    <w:p w:rsidR="005053BC" w:rsidRDefault="00EB0AD1" w:rsidP="00EB0AD1">
      <w:pPr>
        <w:pStyle w:val="ListParagraph"/>
        <w:tabs>
          <w:tab w:val="left" w:pos="284"/>
          <w:tab w:val="left" w:pos="1134"/>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Zakon o zaštiti</w:t>
      </w:r>
      <w:r w:rsidR="005053BC">
        <w:rPr>
          <w:rFonts w:ascii="Times New Roman" w:hAnsi="Times New Roman" w:cs="Times New Roman"/>
          <w:sz w:val="24"/>
          <w:szCs w:val="24"/>
        </w:rPr>
        <w:t xml:space="preserve"> prava i sloboda nacionalnih manjina („Sl.</w:t>
      </w:r>
      <w:r w:rsidR="00F77C61">
        <w:rPr>
          <w:rFonts w:ascii="Times New Roman" w:hAnsi="Times New Roman" w:cs="Times New Roman"/>
          <w:sz w:val="24"/>
          <w:szCs w:val="24"/>
        </w:rPr>
        <w:t xml:space="preserve"> </w:t>
      </w:r>
      <w:r w:rsidR="005053BC">
        <w:rPr>
          <w:rFonts w:ascii="Times New Roman" w:hAnsi="Times New Roman" w:cs="Times New Roman"/>
          <w:sz w:val="24"/>
          <w:szCs w:val="24"/>
        </w:rPr>
        <w:t>gl. RS“, br.</w:t>
      </w:r>
      <w:r w:rsidR="00F77C61">
        <w:rPr>
          <w:rFonts w:ascii="Times New Roman" w:hAnsi="Times New Roman" w:cs="Times New Roman"/>
          <w:sz w:val="24"/>
          <w:szCs w:val="24"/>
        </w:rPr>
        <w:t xml:space="preserve"> 72/09),</w:t>
      </w:r>
    </w:p>
    <w:p w:rsidR="00EB0AD1" w:rsidRPr="00EB0AD1" w:rsidRDefault="005053BC" w:rsidP="00EB0AD1">
      <w:pPr>
        <w:pStyle w:val="ListParagraph"/>
        <w:tabs>
          <w:tab w:val="left" w:pos="284"/>
          <w:tab w:val="left" w:pos="1134"/>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Zakon o službenoj upotrebi jezika i pisma („Sl. glasnik RS“, br.</w:t>
      </w:r>
      <w:r w:rsidR="00EB0AD1">
        <w:rPr>
          <w:rFonts w:ascii="Times New Roman" w:hAnsi="Times New Roman" w:cs="Times New Roman"/>
          <w:sz w:val="24"/>
          <w:szCs w:val="24"/>
        </w:rPr>
        <w:t xml:space="preserve"> </w:t>
      </w:r>
      <w:r w:rsidR="00F77C61">
        <w:rPr>
          <w:rFonts w:ascii="Times New Roman" w:hAnsi="Times New Roman" w:cs="Times New Roman"/>
          <w:sz w:val="24"/>
          <w:szCs w:val="24"/>
        </w:rPr>
        <w:t>30/10),</w:t>
      </w:r>
      <w:r w:rsidR="00EB0AD1">
        <w:rPr>
          <w:rFonts w:ascii="Times New Roman" w:hAnsi="Times New Roman" w:cs="Times New Roman"/>
          <w:sz w:val="24"/>
          <w:szCs w:val="24"/>
        </w:rPr>
        <w:t xml:space="preserve">         </w:t>
      </w:r>
    </w:p>
    <w:p w:rsidR="00D1246E" w:rsidRPr="00421299" w:rsidRDefault="00D1246E" w:rsidP="00FC206C">
      <w:pPr>
        <w:pStyle w:val="ListParagraph"/>
        <w:tabs>
          <w:tab w:val="left" w:pos="284"/>
          <w:tab w:val="left" w:pos="1134"/>
        </w:tabs>
        <w:spacing w:after="0"/>
        <w:ind w:left="0" w:firstLine="851"/>
        <w:jc w:val="both"/>
        <w:rPr>
          <w:rFonts w:ascii="Times New Roman" w:hAnsi="Times New Roman" w:cs="Times New Roman"/>
          <w:sz w:val="24"/>
          <w:szCs w:val="24"/>
        </w:rPr>
      </w:pPr>
      <w:r w:rsidRPr="00421299">
        <w:rPr>
          <w:rFonts w:ascii="Times New Roman" w:hAnsi="Times New Roman" w:cs="Times New Roman"/>
          <w:sz w:val="24"/>
          <w:szCs w:val="24"/>
        </w:rPr>
        <w:t>-</w:t>
      </w:r>
      <w:r w:rsidRPr="00421299">
        <w:rPr>
          <w:rFonts w:ascii="Times New Roman" w:hAnsi="Times New Roman" w:cs="Times New Roman"/>
          <w:sz w:val="24"/>
          <w:szCs w:val="24"/>
        </w:rPr>
        <w:tab/>
        <w:t>Opšta deklaracija o pravima čovjeka (”Sl. list SFRJ”, br. 1/48),</w:t>
      </w:r>
    </w:p>
    <w:p w:rsidR="00D1246E" w:rsidRPr="00421299" w:rsidRDefault="00D1246E" w:rsidP="00FC206C">
      <w:pPr>
        <w:pStyle w:val="ListParagraph"/>
        <w:tabs>
          <w:tab w:val="left" w:pos="284"/>
          <w:tab w:val="left" w:pos="1134"/>
        </w:tabs>
        <w:spacing w:after="0"/>
        <w:ind w:left="0" w:firstLine="851"/>
        <w:jc w:val="both"/>
        <w:rPr>
          <w:rFonts w:ascii="Times New Roman" w:hAnsi="Times New Roman" w:cs="Times New Roman"/>
          <w:sz w:val="14"/>
          <w:szCs w:val="24"/>
        </w:rPr>
      </w:pPr>
      <w:r w:rsidRPr="00421299">
        <w:rPr>
          <w:rFonts w:ascii="Times New Roman" w:hAnsi="Times New Roman" w:cs="Times New Roman"/>
          <w:sz w:val="24"/>
          <w:szCs w:val="24"/>
        </w:rPr>
        <w:t>-</w:t>
      </w:r>
      <w:r w:rsidRPr="00421299">
        <w:rPr>
          <w:rFonts w:ascii="Times New Roman" w:hAnsi="Times New Roman" w:cs="Times New Roman"/>
          <w:sz w:val="24"/>
          <w:szCs w:val="24"/>
        </w:rPr>
        <w:tab/>
        <w:t>Međunarod</w:t>
      </w:r>
      <w:r w:rsidR="00421299">
        <w:rPr>
          <w:rFonts w:ascii="Times New Roman" w:hAnsi="Times New Roman" w:cs="Times New Roman"/>
          <w:sz w:val="24"/>
          <w:szCs w:val="24"/>
        </w:rPr>
        <w:t>ni pakt o ekonomskim, socijalnim</w:t>
      </w:r>
      <w:r w:rsidRPr="00421299">
        <w:rPr>
          <w:rFonts w:ascii="Times New Roman" w:hAnsi="Times New Roman" w:cs="Times New Roman"/>
          <w:sz w:val="24"/>
          <w:szCs w:val="24"/>
        </w:rPr>
        <w:t xml:space="preserve"> i kulturnim pravima </w:t>
      </w:r>
      <w:r w:rsidRPr="00421299">
        <w:rPr>
          <w:rFonts w:ascii="Times New Roman" w:hAnsi="Times New Roman" w:cs="Times New Roman"/>
          <w:sz w:val="14"/>
          <w:szCs w:val="24"/>
        </w:rPr>
        <w:t>(”Sl.list SFRJ”, br. 7/7l),</w:t>
      </w:r>
    </w:p>
    <w:p w:rsidR="00D1246E" w:rsidRPr="00421299" w:rsidRDefault="00D1246E" w:rsidP="00FC206C">
      <w:pPr>
        <w:pStyle w:val="ListParagraph"/>
        <w:tabs>
          <w:tab w:val="left" w:pos="284"/>
          <w:tab w:val="left" w:pos="1134"/>
        </w:tabs>
        <w:spacing w:after="0"/>
        <w:ind w:left="0" w:firstLine="851"/>
        <w:jc w:val="both"/>
        <w:rPr>
          <w:rFonts w:ascii="Times New Roman" w:hAnsi="Times New Roman" w:cs="Times New Roman"/>
          <w:sz w:val="24"/>
          <w:szCs w:val="24"/>
        </w:rPr>
      </w:pPr>
      <w:r w:rsidRPr="00421299">
        <w:rPr>
          <w:rFonts w:ascii="Times New Roman" w:hAnsi="Times New Roman" w:cs="Times New Roman"/>
          <w:sz w:val="24"/>
          <w:szCs w:val="24"/>
        </w:rPr>
        <w:t>-</w:t>
      </w:r>
      <w:r w:rsidRPr="00421299">
        <w:rPr>
          <w:rFonts w:ascii="Times New Roman" w:hAnsi="Times New Roman" w:cs="Times New Roman"/>
          <w:sz w:val="24"/>
          <w:szCs w:val="24"/>
        </w:rPr>
        <w:tab/>
        <w:t>Konvencija o pravima djeteta (”Sl. list SFRJ”, br. 4/96 i 2/97),</w:t>
      </w:r>
    </w:p>
    <w:p w:rsidR="00D1246E" w:rsidRPr="00421299" w:rsidRDefault="00D1246E" w:rsidP="00FC206C">
      <w:pPr>
        <w:pStyle w:val="ListParagraph"/>
        <w:tabs>
          <w:tab w:val="left" w:pos="284"/>
          <w:tab w:val="left" w:pos="1134"/>
        </w:tabs>
        <w:spacing w:after="0"/>
        <w:ind w:left="0" w:firstLine="851"/>
        <w:jc w:val="both"/>
        <w:rPr>
          <w:rFonts w:ascii="Times New Roman" w:hAnsi="Times New Roman" w:cs="Times New Roman"/>
          <w:sz w:val="24"/>
          <w:szCs w:val="24"/>
        </w:rPr>
      </w:pPr>
      <w:r w:rsidRPr="00421299">
        <w:rPr>
          <w:rFonts w:ascii="Times New Roman" w:hAnsi="Times New Roman" w:cs="Times New Roman"/>
          <w:sz w:val="24"/>
          <w:szCs w:val="24"/>
        </w:rPr>
        <w:t>-</w:t>
      </w:r>
      <w:r w:rsidRPr="00421299">
        <w:rPr>
          <w:rFonts w:ascii="Times New Roman" w:hAnsi="Times New Roman" w:cs="Times New Roman"/>
          <w:sz w:val="24"/>
          <w:szCs w:val="24"/>
        </w:rPr>
        <w:tab/>
        <w:t>Konvencija o ukidanju svih oblika diskriminacije žena (”Sl. list SFRJ”, br. 11/81),</w:t>
      </w:r>
    </w:p>
    <w:p w:rsidR="00D1246E" w:rsidRPr="00421299" w:rsidRDefault="00D1246E" w:rsidP="00FC206C">
      <w:pPr>
        <w:pStyle w:val="ListParagraph"/>
        <w:tabs>
          <w:tab w:val="left" w:pos="284"/>
          <w:tab w:val="left" w:pos="1134"/>
        </w:tabs>
        <w:spacing w:after="0"/>
        <w:ind w:left="0" w:firstLine="851"/>
        <w:jc w:val="both"/>
        <w:rPr>
          <w:rFonts w:ascii="Times New Roman" w:hAnsi="Times New Roman" w:cs="Times New Roman"/>
          <w:sz w:val="24"/>
          <w:szCs w:val="24"/>
        </w:rPr>
      </w:pPr>
      <w:r w:rsidRPr="00421299">
        <w:rPr>
          <w:rFonts w:ascii="Times New Roman" w:hAnsi="Times New Roman" w:cs="Times New Roman"/>
          <w:sz w:val="24"/>
          <w:szCs w:val="24"/>
        </w:rPr>
        <w:t>-</w:t>
      </w:r>
      <w:r w:rsidRPr="00421299">
        <w:rPr>
          <w:rFonts w:ascii="Times New Roman" w:hAnsi="Times New Roman" w:cs="Times New Roman"/>
          <w:sz w:val="24"/>
          <w:szCs w:val="24"/>
        </w:rPr>
        <w:tab/>
        <w:t>Konvencija o zaštiti ljudskih prava i sloboda (”Sl. list SRJ”).</w:t>
      </w:r>
    </w:p>
    <w:p w:rsidR="00D1246E" w:rsidRDefault="00D1246E" w:rsidP="00FC206C">
      <w:pPr>
        <w:pStyle w:val="ListParagraph"/>
        <w:spacing w:after="0"/>
        <w:ind w:left="0" w:firstLine="851"/>
        <w:rPr>
          <w:rFonts w:ascii="Times New Roman" w:hAnsi="Times New Roman" w:cs="Times New Roman"/>
          <w:sz w:val="24"/>
          <w:szCs w:val="24"/>
        </w:rPr>
      </w:pPr>
      <w:r w:rsidRPr="00421299">
        <w:rPr>
          <w:rFonts w:ascii="Times New Roman" w:hAnsi="Times New Roman" w:cs="Times New Roman"/>
          <w:sz w:val="24"/>
          <w:szCs w:val="24"/>
        </w:rPr>
        <w:lastRenderedPageBreak/>
        <w:t>Radi zaštite i unapređenja ljudskih prava,</w:t>
      </w:r>
      <w:r w:rsidR="004014F8">
        <w:rPr>
          <w:rFonts w:ascii="Times New Roman" w:hAnsi="Times New Roman" w:cs="Times New Roman"/>
          <w:sz w:val="24"/>
          <w:szCs w:val="24"/>
        </w:rPr>
        <w:t xml:space="preserve"> </w:t>
      </w:r>
      <w:r w:rsidRPr="00421299">
        <w:rPr>
          <w:rFonts w:ascii="Times New Roman" w:hAnsi="Times New Roman" w:cs="Times New Roman"/>
          <w:sz w:val="24"/>
          <w:szCs w:val="24"/>
        </w:rPr>
        <w:t xml:space="preserve"> Zaštitinik</w:t>
      </w:r>
      <w:r w:rsidR="004014F8">
        <w:rPr>
          <w:rFonts w:ascii="Times New Roman" w:hAnsi="Times New Roman" w:cs="Times New Roman"/>
          <w:sz w:val="24"/>
          <w:szCs w:val="24"/>
        </w:rPr>
        <w:t xml:space="preserve"> </w:t>
      </w:r>
      <w:r w:rsidRPr="00421299">
        <w:rPr>
          <w:rFonts w:ascii="Times New Roman" w:hAnsi="Times New Roman" w:cs="Times New Roman"/>
          <w:sz w:val="24"/>
          <w:szCs w:val="24"/>
        </w:rPr>
        <w:t xml:space="preserve"> građana</w:t>
      </w:r>
      <w:r w:rsidR="004014F8">
        <w:rPr>
          <w:rFonts w:ascii="Times New Roman" w:hAnsi="Times New Roman" w:cs="Times New Roman"/>
          <w:sz w:val="24"/>
          <w:szCs w:val="24"/>
        </w:rPr>
        <w:t xml:space="preserve"> </w:t>
      </w:r>
      <w:r w:rsidRPr="00421299">
        <w:rPr>
          <w:rFonts w:ascii="Times New Roman" w:hAnsi="Times New Roman" w:cs="Times New Roman"/>
          <w:sz w:val="24"/>
          <w:szCs w:val="24"/>
        </w:rPr>
        <w:t xml:space="preserve"> nadzire </w:t>
      </w:r>
      <w:r w:rsidR="004014F8">
        <w:rPr>
          <w:rFonts w:ascii="Times New Roman" w:hAnsi="Times New Roman" w:cs="Times New Roman"/>
          <w:sz w:val="24"/>
          <w:szCs w:val="24"/>
        </w:rPr>
        <w:t xml:space="preserve"> </w:t>
      </w:r>
      <w:r w:rsidRPr="00421299">
        <w:rPr>
          <w:rFonts w:ascii="Times New Roman" w:hAnsi="Times New Roman" w:cs="Times New Roman"/>
          <w:sz w:val="24"/>
          <w:szCs w:val="24"/>
        </w:rPr>
        <w:t>primjenu</w:t>
      </w:r>
      <w:r w:rsidR="008C0540">
        <w:rPr>
          <w:rFonts w:ascii="Times New Roman" w:hAnsi="Times New Roman" w:cs="Times New Roman"/>
          <w:sz w:val="24"/>
          <w:szCs w:val="24"/>
        </w:rPr>
        <w:t xml:space="preserve"> navedenih </w:t>
      </w:r>
      <w:r w:rsidRPr="00421299">
        <w:rPr>
          <w:rFonts w:ascii="Times New Roman" w:hAnsi="Times New Roman" w:cs="Times New Roman"/>
          <w:sz w:val="24"/>
          <w:szCs w:val="24"/>
        </w:rPr>
        <w:t xml:space="preserve"> propisa i kontroliše zakonitost,</w:t>
      </w:r>
      <w:r w:rsidR="004014F8">
        <w:rPr>
          <w:rFonts w:ascii="Times New Roman" w:hAnsi="Times New Roman" w:cs="Times New Roman"/>
          <w:sz w:val="24"/>
          <w:szCs w:val="24"/>
        </w:rPr>
        <w:t xml:space="preserve"> </w:t>
      </w:r>
      <w:r w:rsidRPr="00421299">
        <w:rPr>
          <w:rFonts w:ascii="Times New Roman" w:hAnsi="Times New Roman" w:cs="Times New Roman"/>
          <w:sz w:val="24"/>
          <w:szCs w:val="24"/>
        </w:rPr>
        <w:t xml:space="preserve"> c</w:t>
      </w:r>
      <w:r w:rsidR="00A54FA7">
        <w:rPr>
          <w:rFonts w:ascii="Times New Roman" w:hAnsi="Times New Roman" w:cs="Times New Roman"/>
          <w:sz w:val="24"/>
          <w:szCs w:val="24"/>
        </w:rPr>
        <w:t>j</w:t>
      </w:r>
      <w:r w:rsidRPr="00421299">
        <w:rPr>
          <w:rFonts w:ascii="Times New Roman" w:hAnsi="Times New Roman" w:cs="Times New Roman"/>
          <w:sz w:val="24"/>
          <w:szCs w:val="24"/>
        </w:rPr>
        <w:t>elishodnost</w:t>
      </w:r>
      <w:r w:rsidR="004014F8">
        <w:rPr>
          <w:rFonts w:ascii="Times New Roman" w:hAnsi="Times New Roman" w:cs="Times New Roman"/>
          <w:sz w:val="24"/>
          <w:szCs w:val="24"/>
        </w:rPr>
        <w:t xml:space="preserve"> </w:t>
      </w:r>
      <w:r w:rsidRPr="00421299">
        <w:rPr>
          <w:rFonts w:ascii="Times New Roman" w:hAnsi="Times New Roman" w:cs="Times New Roman"/>
          <w:sz w:val="24"/>
          <w:szCs w:val="24"/>
        </w:rPr>
        <w:t xml:space="preserve"> i efikasnost</w:t>
      </w:r>
      <w:r w:rsidR="004014F8">
        <w:rPr>
          <w:rFonts w:ascii="Times New Roman" w:hAnsi="Times New Roman" w:cs="Times New Roman"/>
          <w:sz w:val="24"/>
          <w:szCs w:val="24"/>
        </w:rPr>
        <w:t xml:space="preserve"> </w:t>
      </w:r>
      <w:r w:rsidRPr="00421299">
        <w:rPr>
          <w:rFonts w:ascii="Times New Roman" w:hAnsi="Times New Roman" w:cs="Times New Roman"/>
          <w:sz w:val="24"/>
          <w:szCs w:val="24"/>
        </w:rPr>
        <w:t xml:space="preserve"> postupanja</w:t>
      </w:r>
      <w:r w:rsidR="004014F8">
        <w:rPr>
          <w:rFonts w:ascii="Times New Roman" w:hAnsi="Times New Roman" w:cs="Times New Roman"/>
          <w:sz w:val="24"/>
          <w:szCs w:val="24"/>
        </w:rPr>
        <w:t xml:space="preserve"> </w:t>
      </w:r>
      <w:r w:rsidRPr="00421299">
        <w:rPr>
          <w:rFonts w:ascii="Times New Roman" w:hAnsi="Times New Roman" w:cs="Times New Roman"/>
          <w:sz w:val="24"/>
          <w:szCs w:val="24"/>
        </w:rPr>
        <w:t xml:space="preserve"> organa uprave i javnih službi.</w:t>
      </w:r>
    </w:p>
    <w:p w:rsidR="007577DD" w:rsidRPr="005C5950" w:rsidRDefault="007577DD" w:rsidP="00FC206C">
      <w:pPr>
        <w:pStyle w:val="ListParagraph"/>
        <w:spacing w:after="0"/>
        <w:ind w:left="0" w:firstLine="851"/>
        <w:rPr>
          <w:rFonts w:ascii="Times New Roman" w:hAnsi="Times New Roman" w:cs="Times New Roman"/>
          <w:sz w:val="24"/>
          <w:szCs w:val="24"/>
        </w:rPr>
      </w:pPr>
    </w:p>
    <w:p w:rsidR="00F77C61" w:rsidRDefault="00D1246E" w:rsidP="007C1A5C">
      <w:pPr>
        <w:pStyle w:val="ListParagraph"/>
        <w:numPr>
          <w:ilvl w:val="0"/>
          <w:numId w:val="1"/>
        </w:numPr>
        <w:spacing w:after="0"/>
        <w:jc w:val="center"/>
        <w:rPr>
          <w:rFonts w:ascii="Times New Roman" w:hAnsi="Times New Roman" w:cs="Times New Roman"/>
          <w:sz w:val="24"/>
          <w:szCs w:val="24"/>
        </w:rPr>
      </w:pPr>
      <w:r w:rsidRPr="00421299">
        <w:rPr>
          <w:rFonts w:ascii="Times New Roman" w:hAnsi="Times New Roman" w:cs="Times New Roman"/>
          <w:sz w:val="24"/>
          <w:szCs w:val="24"/>
        </w:rPr>
        <w:t>PROSTORNA I TEHNIČKA OPREMLJENOST</w:t>
      </w:r>
    </w:p>
    <w:p w:rsidR="007C1A5C" w:rsidRPr="007C1A5C" w:rsidRDefault="007C1A5C" w:rsidP="007C1A5C">
      <w:pPr>
        <w:pStyle w:val="ListParagraph"/>
        <w:spacing w:after="0"/>
        <w:rPr>
          <w:rFonts w:ascii="Times New Roman" w:hAnsi="Times New Roman" w:cs="Times New Roman"/>
          <w:sz w:val="24"/>
          <w:szCs w:val="24"/>
        </w:rPr>
      </w:pPr>
    </w:p>
    <w:p w:rsidR="00A85CD0" w:rsidRDefault="00F77C61" w:rsidP="00F77C61">
      <w:pPr>
        <w:tabs>
          <w:tab w:val="left" w:pos="7638"/>
        </w:tabs>
        <w:jc w:val="both"/>
        <w:rPr>
          <w:rFonts w:ascii="Times New Roman" w:hAnsi="Times New Roman" w:cs="Times New Roman"/>
          <w:sz w:val="24"/>
          <w:szCs w:val="24"/>
        </w:rPr>
      </w:pPr>
      <w:r>
        <w:rPr>
          <w:rFonts w:ascii="Times New Roman" w:hAnsi="Times New Roman" w:cs="Times New Roman"/>
          <w:sz w:val="24"/>
          <w:szCs w:val="24"/>
        </w:rPr>
        <w:t xml:space="preserve">               </w:t>
      </w:r>
      <w:r w:rsidR="00D1246E" w:rsidRPr="00421299">
        <w:rPr>
          <w:rFonts w:ascii="Times New Roman" w:hAnsi="Times New Roman" w:cs="Times New Roman"/>
          <w:sz w:val="24"/>
          <w:szCs w:val="24"/>
        </w:rPr>
        <w:t xml:space="preserve">Što se prostorne opremljenosti tiče, </w:t>
      </w:r>
      <w:r w:rsidR="00A85CD0">
        <w:rPr>
          <w:rFonts w:ascii="Times New Roman" w:hAnsi="Times New Roman" w:cs="Times New Roman"/>
          <w:sz w:val="24"/>
          <w:szCs w:val="24"/>
        </w:rPr>
        <w:t>potrebno je istaći da je Za</w:t>
      </w:r>
      <w:r w:rsidR="00AC60D5">
        <w:rPr>
          <w:rFonts w:ascii="Times New Roman" w:hAnsi="Times New Roman" w:cs="Times New Roman"/>
          <w:sz w:val="24"/>
          <w:szCs w:val="24"/>
        </w:rPr>
        <w:t>štitniku građana opštine Tutin</w:t>
      </w:r>
      <w:r w:rsidR="00A85CD0">
        <w:rPr>
          <w:rFonts w:ascii="Times New Roman" w:hAnsi="Times New Roman" w:cs="Times New Roman"/>
          <w:sz w:val="24"/>
          <w:szCs w:val="24"/>
        </w:rPr>
        <w:t xml:space="preserve"> obezbijeđena jedna</w:t>
      </w:r>
      <w:r w:rsidR="00F830A4">
        <w:rPr>
          <w:rFonts w:ascii="Times New Roman" w:hAnsi="Times New Roman" w:cs="Times New Roman"/>
          <w:sz w:val="24"/>
          <w:szCs w:val="24"/>
        </w:rPr>
        <w:t xml:space="preserve"> radna</w:t>
      </w:r>
      <w:r w:rsidR="00571216">
        <w:rPr>
          <w:rFonts w:ascii="Times New Roman" w:hAnsi="Times New Roman" w:cs="Times New Roman"/>
          <w:sz w:val="24"/>
          <w:szCs w:val="24"/>
        </w:rPr>
        <w:t xml:space="preserve"> prostorija sa</w:t>
      </w:r>
      <w:r w:rsidR="00A85CD0">
        <w:rPr>
          <w:rFonts w:ascii="Times New Roman" w:hAnsi="Times New Roman" w:cs="Times New Roman"/>
          <w:sz w:val="24"/>
          <w:szCs w:val="24"/>
        </w:rPr>
        <w:t xml:space="preserve"> potrebnom opremom za rad, tako da se stanje po pitanju prostorne i tehničke opremljenosti može prihvatiti kao zadovoljavajuće,</w:t>
      </w:r>
      <w:r w:rsidR="005032A5">
        <w:rPr>
          <w:rFonts w:ascii="Times New Roman" w:hAnsi="Times New Roman" w:cs="Times New Roman"/>
          <w:sz w:val="24"/>
          <w:szCs w:val="24"/>
        </w:rPr>
        <w:t xml:space="preserve"> </w:t>
      </w:r>
      <w:r w:rsidR="00A85CD0">
        <w:rPr>
          <w:rFonts w:ascii="Times New Roman" w:hAnsi="Times New Roman" w:cs="Times New Roman"/>
          <w:sz w:val="24"/>
          <w:szCs w:val="24"/>
        </w:rPr>
        <w:t xml:space="preserve"> posebno ako se ima u vidu sadašnja ekonomska situacija i stepen opremljenosti drugih organa i institucija u našoj opštini. Angažovanjem stručne službe</w:t>
      </w:r>
      <w:r w:rsidR="00A54FA7">
        <w:rPr>
          <w:rFonts w:ascii="Times New Roman" w:hAnsi="Times New Roman" w:cs="Times New Roman"/>
          <w:sz w:val="24"/>
          <w:szCs w:val="24"/>
        </w:rPr>
        <w:t xml:space="preserve"> Opštins</w:t>
      </w:r>
      <w:r w:rsidR="005032A5">
        <w:rPr>
          <w:rFonts w:ascii="Times New Roman" w:hAnsi="Times New Roman" w:cs="Times New Roman"/>
          <w:sz w:val="24"/>
          <w:szCs w:val="24"/>
        </w:rPr>
        <w:t>ke uprave, u</w:t>
      </w:r>
      <w:r w:rsidR="00A54FA7">
        <w:rPr>
          <w:rFonts w:ascii="Times New Roman" w:hAnsi="Times New Roman" w:cs="Times New Roman"/>
          <w:sz w:val="24"/>
          <w:szCs w:val="24"/>
        </w:rPr>
        <w:t>rađen je pos</w:t>
      </w:r>
      <w:r w:rsidR="00A85CD0">
        <w:rPr>
          <w:rFonts w:ascii="Times New Roman" w:hAnsi="Times New Roman" w:cs="Times New Roman"/>
          <w:sz w:val="24"/>
          <w:szCs w:val="24"/>
        </w:rPr>
        <w:t>eban sajt Zaštitnika građana za prezentaciju i komunikaciju sa građanima i drugim subjektima na koje je Zaštitnik građana upućen u obavljanju redovnih poslova. Potrebno je još obezbijediti korišćenje baze podataka pravnih propisa i sudske prakse, što bi značajno unaprijedilo rad ovog organa, p</w:t>
      </w:r>
      <w:r w:rsidR="005032A5">
        <w:rPr>
          <w:rFonts w:ascii="Times New Roman" w:hAnsi="Times New Roman" w:cs="Times New Roman"/>
          <w:sz w:val="24"/>
          <w:szCs w:val="24"/>
        </w:rPr>
        <w:t>ogotovo ako se ima u vidu širok</w:t>
      </w:r>
      <w:r w:rsidR="00A85CD0">
        <w:rPr>
          <w:rFonts w:ascii="Times New Roman" w:hAnsi="Times New Roman" w:cs="Times New Roman"/>
          <w:sz w:val="24"/>
          <w:szCs w:val="24"/>
        </w:rPr>
        <w:t xml:space="preserve"> spektar obraćanja građana, odnosno pojedinih pitanja iz veoma širokog kruga pravnih oblasti u vezi kojih se građani obraćaju. Takođe je potrebno obezbijediti jedno administrativno lice za obavljenje administrativno</w:t>
      </w:r>
      <w:r w:rsidR="00A54FA7">
        <w:rPr>
          <w:rFonts w:ascii="Times New Roman" w:hAnsi="Times New Roman" w:cs="Times New Roman"/>
          <w:sz w:val="24"/>
          <w:szCs w:val="24"/>
        </w:rPr>
        <w:t>-</w:t>
      </w:r>
      <w:r w:rsidR="00A85CD0">
        <w:rPr>
          <w:rFonts w:ascii="Times New Roman" w:hAnsi="Times New Roman" w:cs="Times New Roman"/>
          <w:sz w:val="24"/>
          <w:szCs w:val="24"/>
        </w:rPr>
        <w:t>tehničkih poslova za potrebe Zaštitnika građana. Za sada, nužne administrativno-tehničke poslove za potrebe ovog or</w:t>
      </w:r>
      <w:r w:rsidR="00A54FA7">
        <w:rPr>
          <w:rFonts w:ascii="Times New Roman" w:hAnsi="Times New Roman" w:cs="Times New Roman"/>
          <w:sz w:val="24"/>
          <w:szCs w:val="24"/>
        </w:rPr>
        <w:t xml:space="preserve">gana </w:t>
      </w:r>
      <w:r w:rsidR="007577DD">
        <w:rPr>
          <w:rFonts w:ascii="Times New Roman" w:hAnsi="Times New Roman" w:cs="Times New Roman"/>
          <w:sz w:val="24"/>
          <w:szCs w:val="24"/>
        </w:rPr>
        <w:t xml:space="preserve"> obavlja Opštinska uprava.</w:t>
      </w:r>
      <w:r w:rsidR="00AC60D5">
        <w:rPr>
          <w:rFonts w:ascii="Times New Roman" w:hAnsi="Times New Roman" w:cs="Times New Roman"/>
          <w:sz w:val="24"/>
          <w:szCs w:val="24"/>
        </w:rPr>
        <w:t xml:space="preserve"> Međutim, i pored početnih teškoća</w:t>
      </w:r>
      <w:r w:rsidR="00987C00">
        <w:rPr>
          <w:rFonts w:ascii="Times New Roman" w:hAnsi="Times New Roman" w:cs="Times New Roman"/>
          <w:sz w:val="24"/>
          <w:szCs w:val="24"/>
        </w:rPr>
        <w:t>, Zaštitnik građana se trudio da progr</w:t>
      </w:r>
      <w:r w:rsidR="00DA4AA1">
        <w:rPr>
          <w:rFonts w:ascii="Times New Roman" w:hAnsi="Times New Roman" w:cs="Times New Roman"/>
          <w:sz w:val="24"/>
          <w:szCs w:val="24"/>
        </w:rPr>
        <w:t>amske zadatke uspješno izvršava, a po pritužbama građana blagovremeno, zakonito i pravično postupa.</w:t>
      </w:r>
    </w:p>
    <w:p w:rsidR="00E0066C" w:rsidRPr="00846285" w:rsidRDefault="00846285" w:rsidP="00846285">
      <w:pPr>
        <w:pStyle w:val="ListParagraph"/>
        <w:tabs>
          <w:tab w:val="left" w:pos="7638"/>
        </w:tabs>
        <w:rPr>
          <w:rFonts w:ascii="Times New Roman" w:hAnsi="Times New Roman" w:cs="Times New Roman"/>
          <w:sz w:val="24"/>
          <w:szCs w:val="24"/>
        </w:rPr>
      </w:pPr>
      <w:r>
        <w:rPr>
          <w:rFonts w:ascii="Times New Roman" w:hAnsi="Times New Roman" w:cs="Times New Roman"/>
          <w:sz w:val="24"/>
          <w:szCs w:val="24"/>
        </w:rPr>
        <w:t xml:space="preserve">                                         5. </w:t>
      </w:r>
      <w:r w:rsidR="002C0488" w:rsidRPr="00846285">
        <w:rPr>
          <w:rFonts w:ascii="Times New Roman" w:hAnsi="Times New Roman" w:cs="Times New Roman"/>
          <w:sz w:val="24"/>
          <w:szCs w:val="24"/>
        </w:rPr>
        <w:t xml:space="preserve"> PROGRAM I PLAN</w:t>
      </w:r>
      <w:r w:rsidR="00A85CD0" w:rsidRPr="00846285">
        <w:rPr>
          <w:rFonts w:ascii="Times New Roman" w:hAnsi="Times New Roman" w:cs="Times New Roman"/>
          <w:sz w:val="24"/>
          <w:szCs w:val="24"/>
        </w:rPr>
        <w:t xml:space="preserve"> RADA</w:t>
      </w:r>
    </w:p>
    <w:p w:rsidR="00B31E31" w:rsidRDefault="00A85CD0" w:rsidP="007C1A5C">
      <w:pPr>
        <w:tabs>
          <w:tab w:val="left" w:pos="7638"/>
        </w:tabs>
        <w:ind w:firstLine="851"/>
        <w:jc w:val="both"/>
        <w:rPr>
          <w:rFonts w:ascii="Times New Roman" w:hAnsi="Times New Roman" w:cs="Times New Roman"/>
          <w:sz w:val="24"/>
          <w:szCs w:val="24"/>
        </w:rPr>
      </w:pPr>
      <w:r>
        <w:rPr>
          <w:rFonts w:ascii="Times New Roman" w:hAnsi="Times New Roman" w:cs="Times New Roman"/>
          <w:sz w:val="24"/>
          <w:szCs w:val="24"/>
        </w:rPr>
        <w:t>Zaštitnik građana je</w:t>
      </w:r>
      <w:r w:rsidR="002C0488">
        <w:rPr>
          <w:rFonts w:ascii="Times New Roman" w:hAnsi="Times New Roman" w:cs="Times New Roman"/>
          <w:sz w:val="24"/>
          <w:szCs w:val="24"/>
        </w:rPr>
        <w:t>,</w:t>
      </w:r>
      <w:r>
        <w:rPr>
          <w:rFonts w:ascii="Times New Roman" w:hAnsi="Times New Roman" w:cs="Times New Roman"/>
          <w:sz w:val="24"/>
          <w:szCs w:val="24"/>
        </w:rPr>
        <w:t xml:space="preserve"> odmah nakon postavljenja</w:t>
      </w:r>
      <w:r w:rsidR="002C0488">
        <w:rPr>
          <w:rFonts w:ascii="Times New Roman" w:hAnsi="Times New Roman" w:cs="Times New Roman"/>
          <w:sz w:val="24"/>
          <w:szCs w:val="24"/>
        </w:rPr>
        <w:t>,</w:t>
      </w:r>
      <w:r>
        <w:rPr>
          <w:rFonts w:ascii="Times New Roman" w:hAnsi="Times New Roman" w:cs="Times New Roman"/>
          <w:sz w:val="24"/>
          <w:szCs w:val="24"/>
        </w:rPr>
        <w:t xml:space="preserve"> pristupio izradi programa i plana rada kako bi stvorio određeni okvir svog</w:t>
      </w:r>
      <w:r w:rsidR="00E0066C">
        <w:rPr>
          <w:rFonts w:ascii="Times New Roman" w:hAnsi="Times New Roman" w:cs="Times New Roman"/>
          <w:sz w:val="24"/>
          <w:szCs w:val="24"/>
        </w:rPr>
        <w:t xml:space="preserve"> rada i djelovanja u skladu sa S</w:t>
      </w:r>
      <w:r>
        <w:rPr>
          <w:rFonts w:ascii="Times New Roman" w:hAnsi="Times New Roman" w:cs="Times New Roman"/>
          <w:sz w:val="24"/>
          <w:szCs w:val="24"/>
        </w:rPr>
        <w:t xml:space="preserve">tatutom opštine, Odlukom o zaštitniku građana, </w:t>
      </w:r>
      <w:r w:rsidR="00E0066C">
        <w:rPr>
          <w:rFonts w:ascii="Times New Roman" w:hAnsi="Times New Roman" w:cs="Times New Roman"/>
          <w:sz w:val="24"/>
          <w:szCs w:val="24"/>
        </w:rPr>
        <w:t xml:space="preserve">zakonima i na </w:t>
      </w:r>
      <w:r w:rsidR="002C0488">
        <w:rPr>
          <w:rFonts w:ascii="Times New Roman" w:hAnsi="Times New Roman" w:cs="Times New Roman"/>
          <w:sz w:val="24"/>
          <w:szCs w:val="24"/>
        </w:rPr>
        <w:t>zakonu zasnovanim drugim</w:t>
      </w:r>
      <w:r w:rsidR="00E0066C">
        <w:rPr>
          <w:rFonts w:ascii="Times New Roman" w:hAnsi="Times New Roman" w:cs="Times New Roman"/>
          <w:sz w:val="24"/>
          <w:szCs w:val="24"/>
        </w:rPr>
        <w:t xml:space="preserve"> propis</w:t>
      </w:r>
      <w:r w:rsidR="002C0488">
        <w:rPr>
          <w:rFonts w:ascii="Times New Roman" w:hAnsi="Times New Roman" w:cs="Times New Roman"/>
          <w:sz w:val="24"/>
          <w:szCs w:val="24"/>
        </w:rPr>
        <w:t>im</w:t>
      </w:r>
      <w:r w:rsidR="00E0066C">
        <w:rPr>
          <w:rFonts w:ascii="Times New Roman" w:hAnsi="Times New Roman" w:cs="Times New Roman"/>
          <w:sz w:val="24"/>
          <w:szCs w:val="24"/>
        </w:rPr>
        <w:t>a. Program i plan rada je objavlje</w:t>
      </w:r>
      <w:r w:rsidR="00AC60D5">
        <w:rPr>
          <w:rFonts w:ascii="Times New Roman" w:hAnsi="Times New Roman" w:cs="Times New Roman"/>
          <w:sz w:val="24"/>
          <w:szCs w:val="24"/>
        </w:rPr>
        <w:t>n na zvaničnom sajtu Zaštitnika građana</w:t>
      </w:r>
      <w:r w:rsidR="00E0066C">
        <w:rPr>
          <w:rFonts w:ascii="Times New Roman" w:hAnsi="Times New Roman" w:cs="Times New Roman"/>
          <w:sz w:val="24"/>
          <w:szCs w:val="24"/>
        </w:rPr>
        <w:t xml:space="preserve"> i dostavljen Skupštini opštine i Opštinskom vijeću na</w:t>
      </w:r>
      <w:r w:rsidR="00784C97">
        <w:rPr>
          <w:rFonts w:ascii="Times New Roman" w:hAnsi="Times New Roman" w:cs="Times New Roman"/>
          <w:sz w:val="24"/>
          <w:szCs w:val="24"/>
        </w:rPr>
        <w:t xml:space="preserve"> upoznavanje</w:t>
      </w:r>
      <w:r w:rsidR="00A54FA7">
        <w:rPr>
          <w:rFonts w:ascii="Times New Roman" w:hAnsi="Times New Roman" w:cs="Times New Roman"/>
          <w:sz w:val="24"/>
          <w:szCs w:val="24"/>
        </w:rPr>
        <w:t xml:space="preserve"> i</w:t>
      </w:r>
      <w:r w:rsidR="00E0066C">
        <w:rPr>
          <w:rFonts w:ascii="Times New Roman" w:hAnsi="Times New Roman" w:cs="Times New Roman"/>
          <w:sz w:val="24"/>
          <w:szCs w:val="24"/>
        </w:rPr>
        <w:t xml:space="preserve"> razmatranje. </w:t>
      </w:r>
    </w:p>
    <w:p w:rsidR="00E0066C" w:rsidRPr="00E4081C" w:rsidRDefault="00846285" w:rsidP="00846285">
      <w:pPr>
        <w:pStyle w:val="ListParagraph"/>
        <w:tabs>
          <w:tab w:val="left" w:pos="7638"/>
        </w:tabs>
        <w:rPr>
          <w:rFonts w:ascii="Times New Roman" w:hAnsi="Times New Roman" w:cs="Times New Roman"/>
          <w:sz w:val="24"/>
          <w:szCs w:val="24"/>
        </w:rPr>
      </w:pPr>
      <w:r>
        <w:rPr>
          <w:rFonts w:ascii="Times New Roman" w:hAnsi="Times New Roman" w:cs="Times New Roman"/>
          <w:sz w:val="24"/>
          <w:szCs w:val="24"/>
        </w:rPr>
        <w:t xml:space="preserve">            6. </w:t>
      </w:r>
      <w:r w:rsidR="00571216">
        <w:rPr>
          <w:rFonts w:ascii="Times New Roman" w:hAnsi="Times New Roman" w:cs="Times New Roman"/>
          <w:sz w:val="24"/>
          <w:szCs w:val="24"/>
        </w:rPr>
        <w:t xml:space="preserve"> </w:t>
      </w:r>
      <w:r w:rsidR="00E0066C" w:rsidRPr="00E4081C">
        <w:rPr>
          <w:rFonts w:ascii="Times New Roman" w:hAnsi="Times New Roman" w:cs="Times New Roman"/>
          <w:sz w:val="24"/>
          <w:szCs w:val="24"/>
        </w:rPr>
        <w:t>SARADNJA SA DRUGIM ORGANIMA I ORGANIZACIJAMA</w:t>
      </w:r>
    </w:p>
    <w:p w:rsidR="002955F2" w:rsidRDefault="00E0066C" w:rsidP="002955F2">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Tokom izvještajnog perioda</w:t>
      </w:r>
      <w:r w:rsidR="00DA4AA1">
        <w:rPr>
          <w:rFonts w:ascii="Times New Roman" w:hAnsi="Times New Roman" w:cs="Times New Roman"/>
          <w:sz w:val="24"/>
          <w:szCs w:val="24"/>
        </w:rPr>
        <w:t>,</w:t>
      </w:r>
      <w:r>
        <w:rPr>
          <w:rFonts w:ascii="Times New Roman" w:hAnsi="Times New Roman" w:cs="Times New Roman"/>
          <w:sz w:val="24"/>
          <w:szCs w:val="24"/>
        </w:rPr>
        <w:t xml:space="preserve"> ostvarena je saradnja sa mnogim organima, organizacijama i zajednicama, a sve u cilju što boljeg i potpunijeg ost</w:t>
      </w:r>
      <w:r w:rsidR="00A54FA7">
        <w:rPr>
          <w:rFonts w:ascii="Times New Roman" w:hAnsi="Times New Roman" w:cs="Times New Roman"/>
          <w:sz w:val="24"/>
          <w:szCs w:val="24"/>
        </w:rPr>
        <w:t>va</w:t>
      </w:r>
      <w:r>
        <w:rPr>
          <w:rFonts w:ascii="Times New Roman" w:hAnsi="Times New Roman" w:cs="Times New Roman"/>
          <w:sz w:val="24"/>
          <w:szCs w:val="24"/>
        </w:rPr>
        <w:t>rivanja ul</w:t>
      </w:r>
      <w:r w:rsidR="00DA6BA8">
        <w:rPr>
          <w:rFonts w:ascii="Times New Roman" w:hAnsi="Times New Roman" w:cs="Times New Roman"/>
          <w:sz w:val="24"/>
          <w:szCs w:val="24"/>
        </w:rPr>
        <w:t>oge institucije Z</w:t>
      </w:r>
      <w:r>
        <w:rPr>
          <w:rFonts w:ascii="Times New Roman" w:hAnsi="Times New Roman" w:cs="Times New Roman"/>
          <w:sz w:val="24"/>
          <w:szCs w:val="24"/>
        </w:rPr>
        <w:t>aštitnika građana. Saradnja je u prvom redu os</w:t>
      </w:r>
      <w:r w:rsidR="00A54FA7">
        <w:rPr>
          <w:rFonts w:ascii="Times New Roman" w:hAnsi="Times New Roman" w:cs="Times New Roman"/>
          <w:sz w:val="24"/>
          <w:szCs w:val="24"/>
        </w:rPr>
        <w:t>tvarena sa Skupštinom opštine, P</w:t>
      </w:r>
      <w:r w:rsidR="004449B8">
        <w:rPr>
          <w:rFonts w:ascii="Times New Roman" w:hAnsi="Times New Roman" w:cs="Times New Roman"/>
          <w:sz w:val="24"/>
          <w:szCs w:val="24"/>
        </w:rPr>
        <w:t>redsjednikom o</w:t>
      </w:r>
      <w:r w:rsidR="00F52939">
        <w:rPr>
          <w:rFonts w:ascii="Times New Roman" w:hAnsi="Times New Roman" w:cs="Times New Roman"/>
          <w:sz w:val="24"/>
          <w:szCs w:val="24"/>
        </w:rPr>
        <w:t>pštine</w:t>
      </w:r>
      <w:r>
        <w:rPr>
          <w:rFonts w:ascii="Times New Roman" w:hAnsi="Times New Roman" w:cs="Times New Roman"/>
          <w:sz w:val="24"/>
          <w:szCs w:val="24"/>
        </w:rPr>
        <w:t xml:space="preserve"> i Opštinskim vijećem. Takođe j</w:t>
      </w:r>
      <w:r w:rsidR="00A54FA7">
        <w:rPr>
          <w:rFonts w:ascii="Times New Roman" w:hAnsi="Times New Roman" w:cs="Times New Roman"/>
          <w:sz w:val="24"/>
          <w:szCs w:val="24"/>
        </w:rPr>
        <w:t>e od značaja dobra saradnja sa N</w:t>
      </w:r>
      <w:r w:rsidR="004449B8">
        <w:rPr>
          <w:rFonts w:ascii="Times New Roman" w:hAnsi="Times New Roman" w:cs="Times New Roman"/>
          <w:sz w:val="24"/>
          <w:szCs w:val="24"/>
        </w:rPr>
        <w:t>ačelnikom O</w:t>
      </w:r>
      <w:r>
        <w:rPr>
          <w:rFonts w:ascii="Times New Roman" w:hAnsi="Times New Roman" w:cs="Times New Roman"/>
          <w:sz w:val="24"/>
          <w:szCs w:val="24"/>
        </w:rPr>
        <w:t>pštinske uprave i načelnicima organizacionih jed</w:t>
      </w:r>
      <w:r w:rsidR="004449B8">
        <w:rPr>
          <w:rFonts w:ascii="Times New Roman" w:hAnsi="Times New Roman" w:cs="Times New Roman"/>
          <w:sz w:val="24"/>
          <w:szCs w:val="24"/>
        </w:rPr>
        <w:t>inica i to posebno u</w:t>
      </w:r>
      <w:r w:rsidR="00A54FA7">
        <w:rPr>
          <w:rFonts w:ascii="Times New Roman" w:hAnsi="Times New Roman" w:cs="Times New Roman"/>
          <w:sz w:val="24"/>
          <w:szCs w:val="24"/>
        </w:rPr>
        <w:t xml:space="preserve"> r</w:t>
      </w:r>
      <w:r w:rsidR="004449B8">
        <w:rPr>
          <w:rFonts w:ascii="Times New Roman" w:hAnsi="Times New Roman" w:cs="Times New Roman"/>
          <w:sz w:val="24"/>
          <w:szCs w:val="24"/>
        </w:rPr>
        <w:t>ješavanju</w:t>
      </w:r>
      <w:r>
        <w:rPr>
          <w:rFonts w:ascii="Times New Roman" w:hAnsi="Times New Roman" w:cs="Times New Roman"/>
          <w:sz w:val="24"/>
          <w:szCs w:val="24"/>
        </w:rPr>
        <w:t xml:space="preserve"> određenih operativnih pitanja. Pored toga, saradnja je ostvarena i sa drugim organizacijama, javnim preduzećima i ust</w:t>
      </w:r>
      <w:r w:rsidR="00F944A4">
        <w:rPr>
          <w:rFonts w:ascii="Times New Roman" w:hAnsi="Times New Roman" w:cs="Times New Roman"/>
          <w:sz w:val="24"/>
          <w:szCs w:val="24"/>
        </w:rPr>
        <w:t>anovama, osnovanim</w:t>
      </w:r>
      <w:r>
        <w:rPr>
          <w:rFonts w:ascii="Times New Roman" w:hAnsi="Times New Roman" w:cs="Times New Roman"/>
          <w:sz w:val="24"/>
          <w:szCs w:val="24"/>
        </w:rPr>
        <w:t xml:space="preserve"> od strane Skupštine opštine Tuti</w:t>
      </w:r>
      <w:r w:rsidR="00A54FA7">
        <w:rPr>
          <w:rFonts w:ascii="Times New Roman" w:hAnsi="Times New Roman" w:cs="Times New Roman"/>
          <w:sz w:val="24"/>
          <w:szCs w:val="24"/>
        </w:rPr>
        <w:t xml:space="preserve">n. </w:t>
      </w:r>
      <w:r w:rsidR="007C1A5C">
        <w:rPr>
          <w:rFonts w:ascii="Times New Roman" w:hAnsi="Times New Roman" w:cs="Times New Roman"/>
          <w:sz w:val="24"/>
          <w:szCs w:val="24"/>
        </w:rPr>
        <w:t>Takođe, ističem dobru saradnju sa Centrom za socijalni rad, ustanovama dječije zaštite i vaspitno obrazovnim ustanovama. Ovaj organ ima izuzetno dobru saradnju sa lokalnom televizijom, koja je tokom cijele godine pratila rad Zaštitnika građana kroz intervjue, razna saopštenja i izjave za javnost.</w:t>
      </w:r>
      <w:r w:rsidR="002955F2">
        <w:rPr>
          <w:rFonts w:ascii="Times New Roman" w:hAnsi="Times New Roman" w:cs="Times New Roman"/>
          <w:sz w:val="24"/>
          <w:szCs w:val="24"/>
        </w:rPr>
        <w:t xml:space="preserve"> </w:t>
      </w:r>
      <w:r w:rsidR="00A54FA7">
        <w:rPr>
          <w:rFonts w:ascii="Times New Roman" w:hAnsi="Times New Roman" w:cs="Times New Roman"/>
          <w:sz w:val="24"/>
          <w:szCs w:val="24"/>
        </w:rPr>
        <w:t>Poseban je značaj uspostavljene</w:t>
      </w:r>
      <w:r>
        <w:rPr>
          <w:rFonts w:ascii="Times New Roman" w:hAnsi="Times New Roman" w:cs="Times New Roman"/>
          <w:sz w:val="24"/>
          <w:szCs w:val="24"/>
        </w:rPr>
        <w:t xml:space="preserve"> saradnje sa državnim organima koji su neposredno nadležni po pojedinim pitanjima ostvarivanja prava gr</w:t>
      </w:r>
      <w:r w:rsidR="004449B8">
        <w:rPr>
          <w:rFonts w:ascii="Times New Roman" w:hAnsi="Times New Roman" w:cs="Times New Roman"/>
          <w:sz w:val="24"/>
          <w:szCs w:val="24"/>
        </w:rPr>
        <w:t>ađana. To su u prvom redu MUP, Sud, T</w:t>
      </w:r>
      <w:r>
        <w:rPr>
          <w:rFonts w:ascii="Times New Roman" w:hAnsi="Times New Roman" w:cs="Times New Roman"/>
          <w:sz w:val="24"/>
          <w:szCs w:val="24"/>
        </w:rPr>
        <w:t>uži</w:t>
      </w:r>
      <w:r w:rsidR="004449B8">
        <w:rPr>
          <w:rFonts w:ascii="Times New Roman" w:hAnsi="Times New Roman" w:cs="Times New Roman"/>
          <w:sz w:val="24"/>
          <w:szCs w:val="24"/>
        </w:rPr>
        <w:t>laštvo, D</w:t>
      </w:r>
      <w:r w:rsidR="003958AD">
        <w:rPr>
          <w:rFonts w:ascii="Times New Roman" w:hAnsi="Times New Roman" w:cs="Times New Roman"/>
          <w:sz w:val="24"/>
          <w:szCs w:val="24"/>
        </w:rPr>
        <w:t xml:space="preserve">om zdravlja i drugi. </w:t>
      </w:r>
      <w:r w:rsidR="002955F2">
        <w:rPr>
          <w:rFonts w:ascii="Times New Roman" w:hAnsi="Times New Roman" w:cs="Times New Roman"/>
          <w:sz w:val="24"/>
          <w:szCs w:val="24"/>
        </w:rPr>
        <w:t xml:space="preserve">Posebno ističem aktivnosti koje su vršene po pitanju saradnje lokalnih zaštitnika građana sa teritorije Republike Srbije preko svog udruženja, a koje je imalo za cilj dalje unapređenje ljudskih, građanskih i manjinskih prava kroz snaženje ovih institucija. Ovo udruženje je podržano i od strane misije OEBS- a u Srbiji i </w:t>
      </w:r>
      <w:r w:rsidR="002955F2">
        <w:rPr>
          <w:rFonts w:ascii="Times New Roman" w:hAnsi="Times New Roman" w:cs="Times New Roman"/>
          <w:sz w:val="24"/>
          <w:szCs w:val="24"/>
        </w:rPr>
        <w:lastRenderedPageBreak/>
        <w:t xml:space="preserve">ista je prepoznala naše udruženje kao partnera u saradnji na planu zaštite ljudskih i manjinskih prava. Vezano za navedene aktivnosti, od posebnog je značaja uspostavljena saradnja i razmjena iskustava sa Zaštitnikom građana Republike Srbije gospodinom Sašom Jankovićem. </w:t>
      </w:r>
    </w:p>
    <w:p w:rsidR="00E0066C" w:rsidRDefault="003958AD" w:rsidP="00FC206C">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Nažalost, moram istaći da nije uspostavljena potrebna saradnja sa organizacijama i društvima</w:t>
      </w:r>
      <w:r w:rsidR="00F944A4">
        <w:rPr>
          <w:rFonts w:ascii="Times New Roman" w:hAnsi="Times New Roman" w:cs="Times New Roman"/>
          <w:sz w:val="24"/>
          <w:szCs w:val="24"/>
        </w:rPr>
        <w:t xml:space="preserve"> (nevladin sektor</w:t>
      </w:r>
      <w:r w:rsidR="00CB05AC">
        <w:rPr>
          <w:rFonts w:ascii="Times New Roman" w:hAnsi="Times New Roman" w:cs="Times New Roman"/>
          <w:sz w:val="24"/>
          <w:szCs w:val="24"/>
        </w:rPr>
        <w:t>)</w:t>
      </w:r>
      <w:r w:rsidR="00F944A4">
        <w:rPr>
          <w:rFonts w:ascii="Times New Roman" w:hAnsi="Times New Roman" w:cs="Times New Roman"/>
          <w:sz w:val="24"/>
          <w:szCs w:val="24"/>
        </w:rPr>
        <w:t>,</w:t>
      </w:r>
      <w:r>
        <w:rPr>
          <w:rFonts w:ascii="Times New Roman" w:hAnsi="Times New Roman" w:cs="Times New Roman"/>
          <w:sz w:val="24"/>
          <w:szCs w:val="24"/>
        </w:rPr>
        <w:t xml:space="preserve"> koja su od </w:t>
      </w:r>
      <w:r w:rsidR="00BD35EE">
        <w:rPr>
          <w:rFonts w:ascii="Times New Roman" w:hAnsi="Times New Roman" w:cs="Times New Roman"/>
          <w:sz w:val="24"/>
          <w:szCs w:val="24"/>
        </w:rPr>
        <w:t>značaja za zaštitu pojedinih kat</w:t>
      </w:r>
      <w:r>
        <w:rPr>
          <w:rFonts w:ascii="Times New Roman" w:hAnsi="Times New Roman" w:cs="Times New Roman"/>
          <w:sz w:val="24"/>
          <w:szCs w:val="24"/>
        </w:rPr>
        <w:t>egorija stanovništva (djeca, žene, žrtve nasil</w:t>
      </w:r>
      <w:r w:rsidR="00BD35EE">
        <w:rPr>
          <w:rFonts w:ascii="Times New Roman" w:hAnsi="Times New Roman" w:cs="Times New Roman"/>
          <w:sz w:val="24"/>
          <w:szCs w:val="24"/>
        </w:rPr>
        <w:t>ja, lica ometena u razvoju i drugo</w:t>
      </w:r>
      <w:r>
        <w:rPr>
          <w:rFonts w:ascii="Times New Roman" w:hAnsi="Times New Roman" w:cs="Times New Roman"/>
          <w:sz w:val="24"/>
          <w:szCs w:val="24"/>
        </w:rPr>
        <w:t>), čime bi</w:t>
      </w:r>
      <w:r w:rsidR="00CB05AC">
        <w:rPr>
          <w:rFonts w:ascii="Times New Roman" w:hAnsi="Times New Roman" w:cs="Times New Roman"/>
          <w:sz w:val="24"/>
          <w:szCs w:val="24"/>
        </w:rPr>
        <w:t xml:space="preserve"> ovaj izvještaj</w:t>
      </w:r>
      <w:r w:rsidR="00DA4AA1">
        <w:rPr>
          <w:rFonts w:ascii="Times New Roman" w:hAnsi="Times New Roman" w:cs="Times New Roman"/>
          <w:sz w:val="24"/>
          <w:szCs w:val="24"/>
        </w:rPr>
        <w:t xml:space="preserve"> bio</w:t>
      </w:r>
      <w:r w:rsidR="00F944A4">
        <w:rPr>
          <w:rFonts w:ascii="Times New Roman" w:hAnsi="Times New Roman" w:cs="Times New Roman"/>
          <w:sz w:val="24"/>
          <w:szCs w:val="24"/>
        </w:rPr>
        <w:t xml:space="preserve"> sadržajno potpuniji</w:t>
      </w:r>
      <w:r w:rsidR="00CB05AC">
        <w:rPr>
          <w:rFonts w:ascii="Times New Roman" w:hAnsi="Times New Roman" w:cs="Times New Roman"/>
          <w:sz w:val="24"/>
          <w:szCs w:val="24"/>
        </w:rPr>
        <w:t xml:space="preserve"> sa stanjem</w:t>
      </w:r>
      <w:r w:rsidR="005E5B48">
        <w:rPr>
          <w:rFonts w:ascii="Times New Roman" w:hAnsi="Times New Roman" w:cs="Times New Roman"/>
          <w:sz w:val="24"/>
          <w:szCs w:val="24"/>
        </w:rPr>
        <w:t xml:space="preserve"> ugro</w:t>
      </w:r>
      <w:r w:rsidR="008B2261">
        <w:rPr>
          <w:rFonts w:ascii="Times New Roman" w:hAnsi="Times New Roman" w:cs="Times New Roman"/>
          <w:sz w:val="24"/>
          <w:szCs w:val="24"/>
        </w:rPr>
        <w:t xml:space="preserve">ženosti ovih kategorija </w:t>
      </w:r>
      <w:r w:rsidR="00DA4AA1">
        <w:rPr>
          <w:rFonts w:ascii="Times New Roman" w:hAnsi="Times New Roman" w:cs="Times New Roman"/>
          <w:sz w:val="24"/>
          <w:szCs w:val="24"/>
        </w:rPr>
        <w:t xml:space="preserve"> stanovniš</w:t>
      </w:r>
      <w:r w:rsidR="00F830A4">
        <w:rPr>
          <w:rFonts w:ascii="Times New Roman" w:hAnsi="Times New Roman" w:cs="Times New Roman"/>
          <w:sz w:val="24"/>
          <w:szCs w:val="24"/>
        </w:rPr>
        <w:t>tva u našoj opštini.</w:t>
      </w:r>
      <w:r w:rsidR="005E5B48">
        <w:rPr>
          <w:rFonts w:ascii="Times New Roman" w:hAnsi="Times New Roman" w:cs="Times New Roman"/>
          <w:sz w:val="24"/>
          <w:szCs w:val="24"/>
        </w:rPr>
        <w:t xml:space="preserve"> </w:t>
      </w:r>
    </w:p>
    <w:p w:rsidR="00B31E31" w:rsidRPr="002955F2" w:rsidRDefault="000A118C" w:rsidP="002955F2">
      <w:pPr>
        <w:pStyle w:val="ListParagraph"/>
        <w:numPr>
          <w:ilvl w:val="0"/>
          <w:numId w:val="16"/>
        </w:numPr>
        <w:tabs>
          <w:tab w:val="left" w:pos="9072"/>
        </w:tabs>
        <w:jc w:val="center"/>
        <w:rPr>
          <w:rFonts w:ascii="Times New Roman" w:hAnsi="Times New Roman" w:cs="Times New Roman"/>
          <w:sz w:val="24"/>
          <w:szCs w:val="24"/>
        </w:rPr>
      </w:pPr>
      <w:r w:rsidRPr="00F42E66">
        <w:rPr>
          <w:rFonts w:ascii="Times New Roman" w:hAnsi="Times New Roman" w:cs="Times New Roman"/>
          <w:sz w:val="24"/>
          <w:szCs w:val="24"/>
        </w:rPr>
        <w:t>AKTIVNOST</w:t>
      </w:r>
      <w:r w:rsidR="00067B46" w:rsidRPr="00F42E66">
        <w:rPr>
          <w:rFonts w:ascii="Times New Roman" w:hAnsi="Times New Roman" w:cs="Times New Roman"/>
          <w:sz w:val="24"/>
          <w:szCs w:val="24"/>
        </w:rPr>
        <w:t>I</w:t>
      </w:r>
      <w:r w:rsidR="008845D7" w:rsidRPr="00F42E66">
        <w:rPr>
          <w:rFonts w:ascii="Times New Roman" w:hAnsi="Times New Roman" w:cs="Times New Roman"/>
          <w:sz w:val="24"/>
          <w:szCs w:val="24"/>
        </w:rPr>
        <w:t xml:space="preserve"> U RADU</w:t>
      </w:r>
    </w:p>
    <w:p w:rsidR="000A118C" w:rsidRDefault="002C0488" w:rsidP="00FC206C">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Obavještenjem istaknutim na sajtu i oglasnoj tabli Zaštitnika građana Opštine Tutin, naglašeno je da se Zaštitniku građana može obratiti svako ko smatra da mu je aktom ili radnjom povrijeđeno neko pravo</w:t>
      </w:r>
      <w:r w:rsidR="008E4FAF">
        <w:rPr>
          <w:rFonts w:ascii="Times New Roman" w:hAnsi="Times New Roman" w:cs="Times New Roman"/>
          <w:sz w:val="24"/>
          <w:szCs w:val="24"/>
        </w:rPr>
        <w:t xml:space="preserve"> ili dostojanstvo</w:t>
      </w:r>
      <w:r>
        <w:rPr>
          <w:rFonts w:ascii="Times New Roman" w:hAnsi="Times New Roman" w:cs="Times New Roman"/>
          <w:sz w:val="24"/>
          <w:szCs w:val="24"/>
        </w:rPr>
        <w:t xml:space="preserve"> od strane organa uprave, organizacija i javnih službi koje obavljaju upravna i javna ovlašćenja, a čiji je osnivač Opština Tutin. U obavještenju je dalje navedeno da se građani</w:t>
      </w:r>
      <w:r w:rsidR="000A118C">
        <w:rPr>
          <w:rFonts w:ascii="Times New Roman" w:hAnsi="Times New Roman" w:cs="Times New Roman"/>
          <w:sz w:val="24"/>
          <w:szCs w:val="24"/>
        </w:rPr>
        <w:t xml:space="preserve"> mogu obraćati Zaštitniku građana neposredno u ka</w:t>
      </w:r>
      <w:r w:rsidR="00590457">
        <w:rPr>
          <w:rFonts w:ascii="Times New Roman" w:hAnsi="Times New Roman" w:cs="Times New Roman"/>
          <w:sz w:val="24"/>
          <w:szCs w:val="24"/>
        </w:rPr>
        <w:t>ncelariji u sj</w:t>
      </w:r>
      <w:r w:rsidR="00946EDA">
        <w:rPr>
          <w:rFonts w:ascii="Times New Roman" w:hAnsi="Times New Roman" w:cs="Times New Roman"/>
          <w:sz w:val="24"/>
          <w:szCs w:val="24"/>
        </w:rPr>
        <w:t>edištu O</w:t>
      </w:r>
      <w:r w:rsidR="00590457">
        <w:rPr>
          <w:rFonts w:ascii="Times New Roman" w:hAnsi="Times New Roman" w:cs="Times New Roman"/>
          <w:sz w:val="24"/>
          <w:szCs w:val="24"/>
        </w:rPr>
        <w:t>pštine Tu</w:t>
      </w:r>
      <w:r w:rsidR="000A118C">
        <w:rPr>
          <w:rFonts w:ascii="Times New Roman" w:hAnsi="Times New Roman" w:cs="Times New Roman"/>
          <w:sz w:val="24"/>
          <w:szCs w:val="24"/>
        </w:rPr>
        <w:t>tin u ulici Hu</w:t>
      </w:r>
      <w:r>
        <w:rPr>
          <w:rFonts w:ascii="Times New Roman" w:hAnsi="Times New Roman" w:cs="Times New Roman"/>
          <w:sz w:val="24"/>
          <w:szCs w:val="24"/>
        </w:rPr>
        <w:t>sein-bega Gradaščevića broj 7. i</w:t>
      </w:r>
      <w:r w:rsidR="000A118C">
        <w:rPr>
          <w:rFonts w:ascii="Times New Roman" w:hAnsi="Times New Roman" w:cs="Times New Roman"/>
          <w:sz w:val="24"/>
          <w:szCs w:val="24"/>
        </w:rPr>
        <w:t>li na telefon 020/811-</w:t>
      </w:r>
      <w:r w:rsidR="00946EDA">
        <w:rPr>
          <w:rFonts w:ascii="Times New Roman" w:hAnsi="Times New Roman" w:cs="Times New Roman"/>
          <w:sz w:val="24"/>
          <w:szCs w:val="24"/>
        </w:rPr>
        <w:t>011 svakim radnim danom od 8,oo</w:t>
      </w:r>
      <w:r w:rsidR="00495F74">
        <w:rPr>
          <w:rFonts w:ascii="Times New Roman" w:hAnsi="Times New Roman" w:cs="Times New Roman"/>
          <w:sz w:val="24"/>
          <w:szCs w:val="24"/>
        </w:rPr>
        <w:t xml:space="preserve"> do 15,</w:t>
      </w:r>
      <w:r w:rsidR="00946EDA">
        <w:rPr>
          <w:rFonts w:ascii="Times New Roman" w:hAnsi="Times New Roman" w:cs="Times New Roman"/>
          <w:sz w:val="24"/>
          <w:szCs w:val="24"/>
        </w:rPr>
        <w:t>oo</w:t>
      </w:r>
      <w:r w:rsidR="00A54FA7">
        <w:rPr>
          <w:rFonts w:ascii="Times New Roman" w:hAnsi="Times New Roman" w:cs="Times New Roman"/>
          <w:sz w:val="24"/>
          <w:szCs w:val="24"/>
        </w:rPr>
        <w:t xml:space="preserve"> časova</w:t>
      </w:r>
      <w:r w:rsidR="000A118C">
        <w:rPr>
          <w:rFonts w:ascii="Times New Roman" w:hAnsi="Times New Roman" w:cs="Times New Roman"/>
          <w:sz w:val="24"/>
          <w:szCs w:val="24"/>
        </w:rPr>
        <w:t>.</w:t>
      </w:r>
    </w:p>
    <w:p w:rsidR="000A118C" w:rsidRDefault="00C54BCA" w:rsidP="00C54BCA">
      <w:pPr>
        <w:tabs>
          <w:tab w:val="left" w:pos="9072"/>
        </w:tabs>
        <w:jc w:val="both"/>
        <w:rPr>
          <w:rFonts w:ascii="Times New Roman" w:hAnsi="Times New Roman" w:cs="Times New Roman"/>
          <w:sz w:val="24"/>
          <w:szCs w:val="24"/>
        </w:rPr>
      </w:pPr>
      <w:r>
        <w:rPr>
          <w:rFonts w:ascii="Times New Roman" w:hAnsi="Times New Roman" w:cs="Times New Roman"/>
          <w:sz w:val="24"/>
          <w:szCs w:val="24"/>
        </w:rPr>
        <w:t xml:space="preserve">             </w:t>
      </w:r>
      <w:r w:rsidR="006E4DE5">
        <w:rPr>
          <w:rFonts w:ascii="Times New Roman" w:hAnsi="Times New Roman" w:cs="Times New Roman"/>
          <w:sz w:val="24"/>
          <w:szCs w:val="24"/>
        </w:rPr>
        <w:t xml:space="preserve"> </w:t>
      </w:r>
      <w:r w:rsidR="00A54FA7">
        <w:rPr>
          <w:rFonts w:ascii="Times New Roman" w:hAnsi="Times New Roman" w:cs="Times New Roman"/>
          <w:sz w:val="24"/>
          <w:szCs w:val="24"/>
        </w:rPr>
        <w:t>Z</w:t>
      </w:r>
      <w:r w:rsidR="000A118C">
        <w:rPr>
          <w:rFonts w:ascii="Times New Roman" w:hAnsi="Times New Roman" w:cs="Times New Roman"/>
          <w:sz w:val="24"/>
          <w:szCs w:val="24"/>
        </w:rPr>
        <w:t>n</w:t>
      </w:r>
      <w:r w:rsidR="00A54FA7">
        <w:rPr>
          <w:rFonts w:ascii="Times New Roman" w:hAnsi="Times New Roman" w:cs="Times New Roman"/>
          <w:sz w:val="24"/>
          <w:szCs w:val="24"/>
        </w:rPr>
        <w:t>a</w:t>
      </w:r>
      <w:r w:rsidR="000A118C">
        <w:rPr>
          <w:rFonts w:ascii="Times New Roman" w:hAnsi="Times New Roman" w:cs="Times New Roman"/>
          <w:sz w:val="24"/>
          <w:szCs w:val="24"/>
        </w:rPr>
        <w:t>čajno je istaći da su se građani u protekloj godini najviše obraćali usmenim i telefonskim putem, a da je</w:t>
      </w:r>
      <w:r w:rsidR="00946EDA">
        <w:rPr>
          <w:rFonts w:ascii="Times New Roman" w:hAnsi="Times New Roman" w:cs="Times New Roman"/>
          <w:sz w:val="24"/>
          <w:szCs w:val="24"/>
        </w:rPr>
        <w:t xml:space="preserve"> u nešto manjem broju bilo</w:t>
      </w:r>
      <w:r w:rsidR="00D54B41">
        <w:rPr>
          <w:rFonts w:ascii="Times New Roman" w:hAnsi="Times New Roman" w:cs="Times New Roman"/>
          <w:sz w:val="24"/>
          <w:szCs w:val="24"/>
        </w:rPr>
        <w:t xml:space="preserve"> obraćanja</w:t>
      </w:r>
      <w:r w:rsidR="00946EDA">
        <w:rPr>
          <w:rFonts w:ascii="Times New Roman" w:hAnsi="Times New Roman" w:cs="Times New Roman"/>
          <w:sz w:val="24"/>
          <w:szCs w:val="24"/>
        </w:rPr>
        <w:t xml:space="preserve"> i pisanim putem</w:t>
      </w:r>
      <w:r w:rsidR="00D54B41">
        <w:rPr>
          <w:rFonts w:ascii="Times New Roman" w:hAnsi="Times New Roman" w:cs="Times New Roman"/>
          <w:sz w:val="24"/>
          <w:szCs w:val="24"/>
        </w:rPr>
        <w:t>. Međutim, rad Z</w:t>
      </w:r>
      <w:r w:rsidR="000A118C">
        <w:rPr>
          <w:rFonts w:ascii="Times New Roman" w:hAnsi="Times New Roman" w:cs="Times New Roman"/>
          <w:sz w:val="24"/>
          <w:szCs w:val="24"/>
        </w:rPr>
        <w:t>aštitnika građana u protekloj godini odvijao se, kako kroz postupanje po podnijetim podnescima u</w:t>
      </w:r>
      <w:r w:rsidR="00067B46">
        <w:rPr>
          <w:rFonts w:ascii="Times New Roman" w:hAnsi="Times New Roman" w:cs="Times New Roman"/>
          <w:sz w:val="24"/>
          <w:szCs w:val="24"/>
        </w:rPr>
        <w:t xml:space="preserve"> pisanoj formi</w:t>
      </w:r>
      <w:r w:rsidR="000A118C">
        <w:rPr>
          <w:rFonts w:ascii="Times New Roman" w:hAnsi="Times New Roman" w:cs="Times New Roman"/>
          <w:sz w:val="24"/>
          <w:szCs w:val="24"/>
        </w:rPr>
        <w:t>, tako i uzimanjem u postupak pritužbi koje su evidentirane prilikom neposrednog obraćanja gađana usmenim i telefonskim putem u formi zapisnika, a što je veoma značajno, jer najveći broj građana koji se obraćaju u vezi zaštite svojih prava</w:t>
      </w:r>
      <w:r w:rsidR="008E4FAF">
        <w:rPr>
          <w:rFonts w:ascii="Times New Roman" w:hAnsi="Times New Roman" w:cs="Times New Roman"/>
          <w:sz w:val="24"/>
          <w:szCs w:val="24"/>
        </w:rPr>
        <w:t>,</w:t>
      </w:r>
      <w:r w:rsidR="000A118C">
        <w:rPr>
          <w:rFonts w:ascii="Times New Roman" w:hAnsi="Times New Roman" w:cs="Times New Roman"/>
          <w:sz w:val="24"/>
          <w:szCs w:val="24"/>
        </w:rPr>
        <w:t xml:space="preserve"> ne</w:t>
      </w:r>
      <w:r w:rsidR="008E4FAF">
        <w:rPr>
          <w:rFonts w:ascii="Times New Roman" w:hAnsi="Times New Roman" w:cs="Times New Roman"/>
          <w:sz w:val="24"/>
          <w:szCs w:val="24"/>
        </w:rPr>
        <w:t>dovoljno</w:t>
      </w:r>
      <w:r w:rsidR="000A118C">
        <w:rPr>
          <w:rFonts w:ascii="Times New Roman" w:hAnsi="Times New Roman" w:cs="Times New Roman"/>
          <w:sz w:val="24"/>
          <w:szCs w:val="24"/>
        </w:rPr>
        <w:t xml:space="preserve"> razumije funkcionisanje pravnog sistema i neuki su u sastavljanju valjane pismene forme za svoje obraćanje, odnosno nisu ni upućeni na p</w:t>
      </w:r>
      <w:r w:rsidR="00495F74">
        <w:rPr>
          <w:rFonts w:ascii="Times New Roman" w:hAnsi="Times New Roman" w:cs="Times New Roman"/>
          <w:sz w:val="24"/>
          <w:szCs w:val="24"/>
        </w:rPr>
        <w:t>ravi način koji organ i kako  treba postupiti u zaštiti njihovih</w:t>
      </w:r>
      <w:r w:rsidR="000A118C">
        <w:rPr>
          <w:rFonts w:ascii="Times New Roman" w:hAnsi="Times New Roman" w:cs="Times New Roman"/>
          <w:sz w:val="24"/>
          <w:szCs w:val="24"/>
        </w:rPr>
        <w:t xml:space="preserve"> prava. Zbog toga, a sve u cilju pomoći</w:t>
      </w:r>
      <w:r w:rsidR="00D54B41">
        <w:rPr>
          <w:rFonts w:ascii="Times New Roman" w:hAnsi="Times New Roman" w:cs="Times New Roman"/>
          <w:sz w:val="24"/>
          <w:szCs w:val="24"/>
        </w:rPr>
        <w:t xml:space="preserve"> građanima za svoje obraćanje, iz</w:t>
      </w:r>
      <w:r w:rsidR="000A118C">
        <w:rPr>
          <w:rFonts w:ascii="Times New Roman" w:hAnsi="Times New Roman" w:cs="Times New Roman"/>
          <w:sz w:val="24"/>
          <w:szCs w:val="24"/>
        </w:rPr>
        <w:t>rađeni su potrebni obrasci za pritužbe građana kao i obrasci zapisnika za usmeno date izjave, te objavljeni na sajtu ove institucije.</w:t>
      </w:r>
    </w:p>
    <w:p w:rsidR="00B31E31" w:rsidRDefault="00946EDA" w:rsidP="00FC206C">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Dakle, u</w:t>
      </w:r>
      <w:r w:rsidR="00495F74">
        <w:rPr>
          <w:rFonts w:ascii="Times New Roman" w:hAnsi="Times New Roman" w:cs="Times New Roman"/>
          <w:sz w:val="24"/>
          <w:szCs w:val="24"/>
        </w:rPr>
        <w:t xml:space="preserve"> protekloj prvoj godini rada Z</w:t>
      </w:r>
      <w:r w:rsidR="000A118C">
        <w:rPr>
          <w:rFonts w:ascii="Times New Roman" w:hAnsi="Times New Roman" w:cs="Times New Roman"/>
          <w:sz w:val="24"/>
          <w:szCs w:val="24"/>
        </w:rPr>
        <w:t>ašti</w:t>
      </w:r>
      <w:r w:rsidR="00067B46">
        <w:rPr>
          <w:rFonts w:ascii="Times New Roman" w:hAnsi="Times New Roman" w:cs="Times New Roman"/>
          <w:sz w:val="24"/>
          <w:szCs w:val="24"/>
        </w:rPr>
        <w:t>tnika građana, veći broj</w:t>
      </w:r>
      <w:r w:rsidR="000A118C">
        <w:rPr>
          <w:rFonts w:ascii="Times New Roman" w:hAnsi="Times New Roman" w:cs="Times New Roman"/>
          <w:sz w:val="24"/>
          <w:szCs w:val="24"/>
        </w:rPr>
        <w:t xml:space="preserve"> građana</w:t>
      </w:r>
      <w:r w:rsidR="00067B46">
        <w:rPr>
          <w:rFonts w:ascii="Times New Roman" w:hAnsi="Times New Roman" w:cs="Times New Roman"/>
          <w:sz w:val="24"/>
          <w:szCs w:val="24"/>
        </w:rPr>
        <w:t xml:space="preserve"> se</w:t>
      </w:r>
      <w:r w:rsidR="000A118C">
        <w:rPr>
          <w:rFonts w:ascii="Times New Roman" w:hAnsi="Times New Roman" w:cs="Times New Roman"/>
          <w:sz w:val="24"/>
          <w:szCs w:val="24"/>
        </w:rPr>
        <w:t xml:space="preserve"> obraća</w:t>
      </w:r>
      <w:r w:rsidR="00495F74">
        <w:rPr>
          <w:rFonts w:ascii="Times New Roman" w:hAnsi="Times New Roman" w:cs="Times New Roman"/>
          <w:sz w:val="24"/>
          <w:szCs w:val="24"/>
        </w:rPr>
        <w:t>o</w:t>
      </w:r>
      <w:r w:rsidR="000A118C">
        <w:rPr>
          <w:rFonts w:ascii="Times New Roman" w:hAnsi="Times New Roman" w:cs="Times New Roman"/>
          <w:sz w:val="24"/>
          <w:szCs w:val="24"/>
        </w:rPr>
        <w:t xml:space="preserve"> za zaštitu svojih prava. Obraćanja su se odnosila najviše na lokalne instiitucije, a</w:t>
      </w:r>
      <w:r w:rsidR="00400364">
        <w:rPr>
          <w:rFonts w:ascii="Times New Roman" w:hAnsi="Times New Roman" w:cs="Times New Roman"/>
          <w:sz w:val="24"/>
          <w:szCs w:val="24"/>
        </w:rPr>
        <w:t>li takođe i na republičke institucije</w:t>
      </w:r>
      <w:r w:rsidR="00880760">
        <w:rPr>
          <w:rFonts w:ascii="Times New Roman" w:hAnsi="Times New Roman" w:cs="Times New Roman"/>
          <w:sz w:val="24"/>
          <w:szCs w:val="24"/>
        </w:rPr>
        <w:t>,</w:t>
      </w:r>
      <w:r w:rsidR="000A118C">
        <w:rPr>
          <w:rFonts w:ascii="Times New Roman" w:hAnsi="Times New Roman" w:cs="Times New Roman"/>
          <w:sz w:val="24"/>
          <w:szCs w:val="24"/>
        </w:rPr>
        <w:t xml:space="preserve"> obzirom na veliki broj nadležnosti koji su u domenu republičkih organa. Najveći broj obraćanja građana bio je radi konsultacija o tome kako i na koji način, odnosno pred kojim organom mogu da ostvare i zaštite</w:t>
      </w:r>
      <w:r w:rsidR="00490622">
        <w:rPr>
          <w:rFonts w:ascii="Times New Roman" w:hAnsi="Times New Roman" w:cs="Times New Roman"/>
          <w:sz w:val="24"/>
          <w:szCs w:val="24"/>
        </w:rPr>
        <w:t xml:space="preserve"> svoja ljudska i</w:t>
      </w:r>
      <w:r w:rsidR="00A54FA7">
        <w:rPr>
          <w:rFonts w:ascii="Times New Roman" w:hAnsi="Times New Roman" w:cs="Times New Roman"/>
          <w:sz w:val="24"/>
          <w:szCs w:val="24"/>
        </w:rPr>
        <w:t xml:space="preserve"> građanska prava.</w:t>
      </w:r>
    </w:p>
    <w:p w:rsidR="003C6DB2" w:rsidRDefault="00A60C48" w:rsidP="002955F2">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 xml:space="preserve"> Tako</w:t>
      </w:r>
      <w:r w:rsidR="002955F2">
        <w:rPr>
          <w:rFonts w:ascii="Times New Roman" w:hAnsi="Times New Roman" w:cs="Times New Roman"/>
          <w:sz w:val="24"/>
          <w:szCs w:val="24"/>
        </w:rPr>
        <w:t xml:space="preserve"> je</w:t>
      </w:r>
      <w:r>
        <w:rPr>
          <w:rFonts w:ascii="Times New Roman" w:hAnsi="Times New Roman" w:cs="Times New Roman"/>
          <w:sz w:val="24"/>
          <w:szCs w:val="24"/>
        </w:rPr>
        <w:t>,</w:t>
      </w:r>
      <w:r w:rsidR="002955F2">
        <w:rPr>
          <w:rFonts w:ascii="Times New Roman" w:hAnsi="Times New Roman" w:cs="Times New Roman"/>
          <w:sz w:val="24"/>
          <w:szCs w:val="24"/>
        </w:rPr>
        <w:t xml:space="preserve"> u</w:t>
      </w:r>
      <w:r w:rsidR="00A54FA7">
        <w:rPr>
          <w:rFonts w:ascii="Times New Roman" w:hAnsi="Times New Roman" w:cs="Times New Roman"/>
          <w:sz w:val="24"/>
          <w:szCs w:val="24"/>
        </w:rPr>
        <w:t xml:space="preserve"> toku 2014. </w:t>
      </w:r>
      <w:r w:rsidR="00880760">
        <w:rPr>
          <w:rFonts w:ascii="Times New Roman" w:hAnsi="Times New Roman" w:cs="Times New Roman"/>
          <w:sz w:val="24"/>
          <w:szCs w:val="24"/>
        </w:rPr>
        <w:t>g</w:t>
      </w:r>
      <w:r w:rsidR="00490622">
        <w:rPr>
          <w:rFonts w:ascii="Times New Roman" w:hAnsi="Times New Roman" w:cs="Times New Roman"/>
          <w:sz w:val="24"/>
          <w:szCs w:val="24"/>
        </w:rPr>
        <w:t>odine</w:t>
      </w:r>
      <w:r w:rsidR="00880760">
        <w:rPr>
          <w:rFonts w:ascii="Times New Roman" w:hAnsi="Times New Roman" w:cs="Times New Roman"/>
          <w:sz w:val="24"/>
          <w:szCs w:val="24"/>
        </w:rPr>
        <w:t>,</w:t>
      </w:r>
      <w:r>
        <w:rPr>
          <w:rFonts w:ascii="Times New Roman" w:hAnsi="Times New Roman" w:cs="Times New Roman"/>
          <w:sz w:val="24"/>
          <w:szCs w:val="24"/>
        </w:rPr>
        <w:t xml:space="preserve"> Zaštitnik građana</w:t>
      </w:r>
      <w:r w:rsidR="00490622">
        <w:rPr>
          <w:rFonts w:ascii="Times New Roman" w:hAnsi="Times New Roman" w:cs="Times New Roman"/>
          <w:sz w:val="24"/>
          <w:szCs w:val="24"/>
        </w:rPr>
        <w:t xml:space="preserve"> ostvario </w:t>
      </w:r>
      <w:r w:rsidR="0027484C">
        <w:rPr>
          <w:rFonts w:ascii="Times New Roman" w:hAnsi="Times New Roman" w:cs="Times New Roman"/>
          <w:sz w:val="24"/>
          <w:szCs w:val="24"/>
        </w:rPr>
        <w:t>1</w:t>
      </w:r>
      <w:r w:rsidR="00C403C8">
        <w:rPr>
          <w:rFonts w:ascii="Times New Roman" w:hAnsi="Times New Roman" w:cs="Times New Roman"/>
          <w:sz w:val="24"/>
          <w:szCs w:val="24"/>
        </w:rPr>
        <w:t>17</w:t>
      </w:r>
      <w:r w:rsidR="00490622">
        <w:rPr>
          <w:rFonts w:ascii="Times New Roman" w:hAnsi="Times New Roman" w:cs="Times New Roman"/>
          <w:sz w:val="24"/>
          <w:szCs w:val="24"/>
        </w:rPr>
        <w:t xml:space="preserve"> kontakata sa građanima</w:t>
      </w:r>
      <w:r w:rsidR="00590457">
        <w:rPr>
          <w:rFonts w:ascii="Times New Roman" w:hAnsi="Times New Roman" w:cs="Times New Roman"/>
          <w:sz w:val="24"/>
          <w:szCs w:val="24"/>
        </w:rPr>
        <w:t>,</w:t>
      </w:r>
      <w:r w:rsidR="00880760">
        <w:rPr>
          <w:rFonts w:ascii="Times New Roman" w:hAnsi="Times New Roman" w:cs="Times New Roman"/>
          <w:sz w:val="24"/>
          <w:szCs w:val="24"/>
        </w:rPr>
        <w:t xml:space="preserve"> što prikazujemo u sl</w:t>
      </w:r>
      <w:r w:rsidR="002B3CCD">
        <w:rPr>
          <w:rFonts w:ascii="Times New Roman" w:hAnsi="Times New Roman" w:cs="Times New Roman"/>
          <w:sz w:val="24"/>
          <w:szCs w:val="24"/>
        </w:rPr>
        <w:t>j</w:t>
      </w:r>
      <w:r w:rsidR="00880760">
        <w:rPr>
          <w:rFonts w:ascii="Times New Roman" w:hAnsi="Times New Roman" w:cs="Times New Roman"/>
          <w:sz w:val="24"/>
          <w:szCs w:val="24"/>
        </w:rPr>
        <w:t>edećoj tabeli</w:t>
      </w:r>
      <w:r w:rsidR="002B3CCD">
        <w:rPr>
          <w:rFonts w:ascii="Times New Roman" w:hAnsi="Times New Roman" w:cs="Times New Roman"/>
          <w:sz w:val="24"/>
          <w:szCs w:val="24"/>
        </w:rPr>
        <w:t xml:space="preserve"> 1</w:t>
      </w:r>
      <w:r w:rsidR="00495F74">
        <w:rPr>
          <w:rFonts w:ascii="Times New Roman" w:hAnsi="Times New Roman" w:cs="Times New Roman"/>
          <w:sz w:val="24"/>
          <w:szCs w:val="24"/>
        </w:rPr>
        <w:t>:</w:t>
      </w:r>
    </w:p>
    <w:p w:rsidR="000A118C" w:rsidRDefault="00490622" w:rsidP="00FC206C">
      <w:pPr>
        <w:tabs>
          <w:tab w:val="left" w:pos="9072"/>
        </w:tabs>
        <w:ind w:firstLine="851"/>
        <w:jc w:val="both"/>
        <w:rPr>
          <w:rFonts w:ascii="Times New Roman" w:hAnsi="Times New Roman" w:cs="Times New Roman"/>
          <w:sz w:val="24"/>
          <w:szCs w:val="24"/>
        </w:rPr>
      </w:pPr>
      <w:r w:rsidRPr="00490622">
        <w:rPr>
          <w:rFonts w:ascii="Times New Roman" w:hAnsi="Times New Roman" w:cs="Times New Roman"/>
          <w:sz w:val="24"/>
          <w:szCs w:val="24"/>
        </w:rPr>
        <w:t xml:space="preserve"> </w:t>
      </w:r>
      <w:r>
        <w:rPr>
          <w:rFonts w:ascii="Times New Roman" w:hAnsi="Times New Roman" w:cs="Times New Roman"/>
          <w:sz w:val="24"/>
          <w:szCs w:val="24"/>
        </w:rPr>
        <w:t>Tabela 1. (ostvareni kontakti sa građanima)</w:t>
      </w:r>
    </w:p>
    <w:tbl>
      <w:tblPr>
        <w:tblStyle w:val="TableGrid"/>
        <w:tblW w:w="0" w:type="auto"/>
        <w:tblLook w:val="04A0" w:firstRow="1" w:lastRow="0" w:firstColumn="1" w:lastColumn="0" w:noHBand="0" w:noVBand="1"/>
      </w:tblPr>
      <w:tblGrid>
        <w:gridCol w:w="675"/>
        <w:gridCol w:w="3969"/>
        <w:gridCol w:w="2322"/>
        <w:gridCol w:w="2322"/>
      </w:tblGrid>
      <w:tr w:rsidR="00490622" w:rsidTr="00490622">
        <w:tc>
          <w:tcPr>
            <w:tcW w:w="675" w:type="dxa"/>
          </w:tcPr>
          <w:p w:rsidR="00490622" w:rsidRPr="00490622" w:rsidRDefault="00490622" w:rsidP="00FC206C">
            <w:pPr>
              <w:tabs>
                <w:tab w:val="left" w:pos="9072"/>
              </w:tabs>
              <w:spacing w:line="276" w:lineRule="auto"/>
              <w:jc w:val="both"/>
              <w:rPr>
                <w:rFonts w:ascii="Times New Roman" w:hAnsi="Times New Roman" w:cs="Times New Roman"/>
                <w:b/>
                <w:sz w:val="24"/>
                <w:szCs w:val="24"/>
              </w:rPr>
            </w:pPr>
            <w:r w:rsidRPr="00490622">
              <w:rPr>
                <w:rFonts w:ascii="Times New Roman" w:hAnsi="Times New Roman" w:cs="Times New Roman"/>
                <w:b/>
                <w:sz w:val="16"/>
                <w:szCs w:val="24"/>
              </w:rPr>
              <w:t>Red. Br</w:t>
            </w:r>
            <w:r w:rsidR="00A54FA7">
              <w:rPr>
                <w:rFonts w:ascii="Times New Roman" w:hAnsi="Times New Roman" w:cs="Times New Roman"/>
                <w:b/>
                <w:sz w:val="16"/>
                <w:szCs w:val="24"/>
              </w:rPr>
              <w:t>oj</w:t>
            </w:r>
          </w:p>
        </w:tc>
        <w:tc>
          <w:tcPr>
            <w:tcW w:w="3969" w:type="dxa"/>
          </w:tcPr>
          <w:p w:rsidR="00490622" w:rsidRPr="00490622" w:rsidRDefault="00490622" w:rsidP="00FC206C">
            <w:pPr>
              <w:tabs>
                <w:tab w:val="left" w:pos="9072"/>
              </w:tabs>
              <w:spacing w:line="276" w:lineRule="auto"/>
              <w:jc w:val="center"/>
              <w:rPr>
                <w:rFonts w:ascii="Times New Roman" w:hAnsi="Times New Roman" w:cs="Times New Roman"/>
                <w:b/>
                <w:sz w:val="24"/>
                <w:szCs w:val="24"/>
              </w:rPr>
            </w:pPr>
            <w:r w:rsidRPr="00490622">
              <w:rPr>
                <w:rFonts w:ascii="Times New Roman" w:hAnsi="Times New Roman" w:cs="Times New Roman"/>
                <w:b/>
                <w:sz w:val="24"/>
                <w:szCs w:val="24"/>
              </w:rPr>
              <w:t>Vrsta kontakta sa građanima</w:t>
            </w:r>
          </w:p>
        </w:tc>
        <w:tc>
          <w:tcPr>
            <w:tcW w:w="2322" w:type="dxa"/>
          </w:tcPr>
          <w:p w:rsidR="00490622" w:rsidRPr="00490622" w:rsidRDefault="00490622" w:rsidP="00FC206C">
            <w:pPr>
              <w:tabs>
                <w:tab w:val="left" w:pos="9072"/>
              </w:tabs>
              <w:spacing w:line="276" w:lineRule="auto"/>
              <w:jc w:val="center"/>
              <w:rPr>
                <w:rFonts w:ascii="Times New Roman" w:hAnsi="Times New Roman" w:cs="Times New Roman"/>
                <w:b/>
                <w:sz w:val="24"/>
                <w:szCs w:val="24"/>
              </w:rPr>
            </w:pPr>
            <w:r w:rsidRPr="00490622">
              <w:rPr>
                <w:rFonts w:ascii="Times New Roman" w:hAnsi="Times New Roman" w:cs="Times New Roman"/>
                <w:b/>
                <w:sz w:val="24"/>
                <w:szCs w:val="24"/>
              </w:rPr>
              <w:t>Broj kontakata</w:t>
            </w:r>
          </w:p>
        </w:tc>
        <w:tc>
          <w:tcPr>
            <w:tcW w:w="2322" w:type="dxa"/>
          </w:tcPr>
          <w:p w:rsidR="00490622" w:rsidRPr="00490622" w:rsidRDefault="00490622" w:rsidP="00FC206C">
            <w:pPr>
              <w:tabs>
                <w:tab w:val="left" w:pos="9072"/>
              </w:tabs>
              <w:spacing w:line="276" w:lineRule="auto"/>
              <w:jc w:val="center"/>
              <w:rPr>
                <w:rFonts w:ascii="Times New Roman" w:hAnsi="Times New Roman" w:cs="Times New Roman"/>
                <w:b/>
                <w:sz w:val="24"/>
                <w:szCs w:val="24"/>
              </w:rPr>
            </w:pPr>
            <w:r w:rsidRPr="00490622">
              <w:rPr>
                <w:rFonts w:ascii="Times New Roman" w:hAnsi="Times New Roman" w:cs="Times New Roman"/>
                <w:b/>
                <w:sz w:val="24"/>
                <w:szCs w:val="24"/>
              </w:rPr>
              <w:t>Procenat</w:t>
            </w:r>
          </w:p>
        </w:tc>
      </w:tr>
      <w:tr w:rsidR="00490622" w:rsidTr="00490622">
        <w:tc>
          <w:tcPr>
            <w:tcW w:w="675" w:type="dxa"/>
          </w:tcPr>
          <w:p w:rsidR="00490622"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622">
              <w:rPr>
                <w:rFonts w:ascii="Times New Roman" w:hAnsi="Times New Roman" w:cs="Times New Roman"/>
                <w:sz w:val="24"/>
                <w:szCs w:val="24"/>
              </w:rPr>
              <w:t>1</w:t>
            </w:r>
            <w:r>
              <w:rPr>
                <w:rFonts w:ascii="Times New Roman" w:hAnsi="Times New Roman" w:cs="Times New Roman"/>
                <w:sz w:val="24"/>
                <w:szCs w:val="24"/>
              </w:rPr>
              <w:t>.</w:t>
            </w:r>
          </w:p>
        </w:tc>
        <w:tc>
          <w:tcPr>
            <w:tcW w:w="3969" w:type="dxa"/>
          </w:tcPr>
          <w:p w:rsidR="00490622"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622">
              <w:rPr>
                <w:rFonts w:ascii="Times New Roman" w:hAnsi="Times New Roman" w:cs="Times New Roman"/>
                <w:sz w:val="24"/>
                <w:szCs w:val="24"/>
              </w:rPr>
              <w:t>Podnijete pritužbe</w:t>
            </w:r>
          </w:p>
        </w:tc>
        <w:tc>
          <w:tcPr>
            <w:tcW w:w="2322" w:type="dxa"/>
          </w:tcPr>
          <w:p w:rsidR="00490622" w:rsidRDefault="00274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51</w:t>
            </w:r>
          </w:p>
        </w:tc>
        <w:tc>
          <w:tcPr>
            <w:tcW w:w="2322" w:type="dxa"/>
          </w:tcPr>
          <w:p w:rsidR="00490622" w:rsidRDefault="00274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4AEB">
              <w:rPr>
                <w:rFonts w:ascii="Times New Roman" w:hAnsi="Times New Roman" w:cs="Times New Roman"/>
                <w:sz w:val="24"/>
                <w:szCs w:val="24"/>
              </w:rPr>
              <w:t>43,59</w:t>
            </w:r>
            <w:r>
              <w:rPr>
                <w:rFonts w:ascii="Times New Roman" w:hAnsi="Times New Roman" w:cs="Times New Roman"/>
                <w:sz w:val="24"/>
                <w:szCs w:val="24"/>
              </w:rPr>
              <w:t>%</w:t>
            </w:r>
          </w:p>
        </w:tc>
      </w:tr>
      <w:tr w:rsidR="00490622" w:rsidTr="00490622">
        <w:tc>
          <w:tcPr>
            <w:tcW w:w="675" w:type="dxa"/>
          </w:tcPr>
          <w:p w:rsidR="00490622"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622">
              <w:rPr>
                <w:rFonts w:ascii="Times New Roman" w:hAnsi="Times New Roman" w:cs="Times New Roman"/>
                <w:sz w:val="24"/>
                <w:szCs w:val="24"/>
              </w:rPr>
              <w:t>2</w:t>
            </w:r>
            <w:r>
              <w:rPr>
                <w:rFonts w:ascii="Times New Roman" w:hAnsi="Times New Roman" w:cs="Times New Roman"/>
                <w:sz w:val="24"/>
                <w:szCs w:val="24"/>
              </w:rPr>
              <w:t>.</w:t>
            </w:r>
          </w:p>
        </w:tc>
        <w:tc>
          <w:tcPr>
            <w:tcW w:w="3969" w:type="dxa"/>
          </w:tcPr>
          <w:p w:rsidR="00490622"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622">
              <w:rPr>
                <w:rFonts w:ascii="Times New Roman" w:hAnsi="Times New Roman" w:cs="Times New Roman"/>
                <w:sz w:val="24"/>
                <w:szCs w:val="24"/>
              </w:rPr>
              <w:t>Razgovor u kancelariji</w:t>
            </w:r>
          </w:p>
        </w:tc>
        <w:tc>
          <w:tcPr>
            <w:tcW w:w="2322" w:type="dxa"/>
          </w:tcPr>
          <w:p w:rsidR="00490622" w:rsidRDefault="00274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4AEB">
              <w:rPr>
                <w:rFonts w:ascii="Times New Roman" w:hAnsi="Times New Roman" w:cs="Times New Roman"/>
                <w:sz w:val="24"/>
                <w:szCs w:val="24"/>
              </w:rPr>
              <w:t>32</w:t>
            </w:r>
          </w:p>
        </w:tc>
        <w:tc>
          <w:tcPr>
            <w:tcW w:w="2322" w:type="dxa"/>
          </w:tcPr>
          <w:p w:rsidR="00490622" w:rsidRDefault="00274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4AEB">
              <w:rPr>
                <w:rFonts w:ascii="Times New Roman" w:hAnsi="Times New Roman" w:cs="Times New Roman"/>
                <w:sz w:val="24"/>
                <w:szCs w:val="24"/>
              </w:rPr>
              <w:t>27,35</w:t>
            </w:r>
            <w:r>
              <w:rPr>
                <w:rFonts w:ascii="Times New Roman" w:hAnsi="Times New Roman" w:cs="Times New Roman"/>
                <w:sz w:val="24"/>
                <w:szCs w:val="24"/>
              </w:rPr>
              <w:t>%</w:t>
            </w:r>
          </w:p>
        </w:tc>
      </w:tr>
      <w:tr w:rsidR="00490622" w:rsidTr="00490622">
        <w:tc>
          <w:tcPr>
            <w:tcW w:w="675" w:type="dxa"/>
          </w:tcPr>
          <w:p w:rsidR="00490622"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622">
              <w:rPr>
                <w:rFonts w:ascii="Times New Roman" w:hAnsi="Times New Roman" w:cs="Times New Roman"/>
                <w:sz w:val="24"/>
                <w:szCs w:val="24"/>
              </w:rPr>
              <w:t>3</w:t>
            </w:r>
            <w:r>
              <w:rPr>
                <w:rFonts w:ascii="Times New Roman" w:hAnsi="Times New Roman" w:cs="Times New Roman"/>
                <w:sz w:val="24"/>
                <w:szCs w:val="24"/>
              </w:rPr>
              <w:t>.</w:t>
            </w:r>
          </w:p>
        </w:tc>
        <w:tc>
          <w:tcPr>
            <w:tcW w:w="3969" w:type="dxa"/>
          </w:tcPr>
          <w:p w:rsidR="00490622"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622">
              <w:rPr>
                <w:rFonts w:ascii="Times New Roman" w:hAnsi="Times New Roman" w:cs="Times New Roman"/>
                <w:sz w:val="24"/>
                <w:szCs w:val="24"/>
              </w:rPr>
              <w:t>Telefonski razgovor</w:t>
            </w:r>
          </w:p>
        </w:tc>
        <w:tc>
          <w:tcPr>
            <w:tcW w:w="2322" w:type="dxa"/>
          </w:tcPr>
          <w:p w:rsidR="00490622" w:rsidRDefault="00274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4AEB">
              <w:rPr>
                <w:rFonts w:ascii="Times New Roman" w:hAnsi="Times New Roman" w:cs="Times New Roman"/>
                <w:sz w:val="24"/>
                <w:szCs w:val="24"/>
              </w:rPr>
              <w:t>18</w:t>
            </w:r>
          </w:p>
        </w:tc>
        <w:tc>
          <w:tcPr>
            <w:tcW w:w="2322" w:type="dxa"/>
          </w:tcPr>
          <w:p w:rsidR="00490622" w:rsidRDefault="00274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03C8">
              <w:rPr>
                <w:rFonts w:ascii="Times New Roman" w:hAnsi="Times New Roman" w:cs="Times New Roman"/>
                <w:sz w:val="24"/>
                <w:szCs w:val="24"/>
              </w:rPr>
              <w:t>15,3</w:t>
            </w:r>
            <w:r>
              <w:rPr>
                <w:rFonts w:ascii="Times New Roman" w:hAnsi="Times New Roman" w:cs="Times New Roman"/>
                <w:sz w:val="24"/>
                <w:szCs w:val="24"/>
              </w:rPr>
              <w:t>8%</w:t>
            </w:r>
          </w:p>
        </w:tc>
      </w:tr>
      <w:tr w:rsidR="00490622" w:rsidTr="00490622">
        <w:tc>
          <w:tcPr>
            <w:tcW w:w="675" w:type="dxa"/>
          </w:tcPr>
          <w:p w:rsidR="00490622"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622">
              <w:rPr>
                <w:rFonts w:ascii="Times New Roman" w:hAnsi="Times New Roman" w:cs="Times New Roman"/>
                <w:sz w:val="24"/>
                <w:szCs w:val="24"/>
              </w:rPr>
              <w:t>4</w:t>
            </w:r>
            <w:r>
              <w:rPr>
                <w:rFonts w:ascii="Times New Roman" w:hAnsi="Times New Roman" w:cs="Times New Roman"/>
                <w:sz w:val="24"/>
                <w:szCs w:val="24"/>
              </w:rPr>
              <w:t>.</w:t>
            </w:r>
          </w:p>
        </w:tc>
        <w:tc>
          <w:tcPr>
            <w:tcW w:w="3969" w:type="dxa"/>
          </w:tcPr>
          <w:p w:rsidR="00490622"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622">
              <w:rPr>
                <w:rFonts w:ascii="Times New Roman" w:hAnsi="Times New Roman" w:cs="Times New Roman"/>
                <w:sz w:val="24"/>
                <w:szCs w:val="24"/>
              </w:rPr>
              <w:t>Po sopstvenoj inicijativi</w:t>
            </w:r>
          </w:p>
        </w:tc>
        <w:tc>
          <w:tcPr>
            <w:tcW w:w="2322" w:type="dxa"/>
          </w:tcPr>
          <w:p w:rsidR="00490622" w:rsidRDefault="00274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4AEB">
              <w:rPr>
                <w:rFonts w:ascii="Times New Roman" w:hAnsi="Times New Roman" w:cs="Times New Roman"/>
                <w:sz w:val="24"/>
                <w:szCs w:val="24"/>
              </w:rPr>
              <w:t>16</w:t>
            </w:r>
          </w:p>
        </w:tc>
        <w:tc>
          <w:tcPr>
            <w:tcW w:w="2322" w:type="dxa"/>
          </w:tcPr>
          <w:p w:rsidR="00490622" w:rsidRDefault="00274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03C8">
              <w:rPr>
                <w:rFonts w:ascii="Times New Roman" w:hAnsi="Times New Roman" w:cs="Times New Roman"/>
                <w:sz w:val="24"/>
                <w:szCs w:val="24"/>
              </w:rPr>
              <w:t>13,6</w:t>
            </w:r>
            <w:r>
              <w:rPr>
                <w:rFonts w:ascii="Times New Roman" w:hAnsi="Times New Roman" w:cs="Times New Roman"/>
                <w:sz w:val="24"/>
                <w:szCs w:val="24"/>
              </w:rPr>
              <w:t>8%</w:t>
            </w:r>
          </w:p>
        </w:tc>
      </w:tr>
      <w:tr w:rsidR="00490622" w:rsidTr="00490622">
        <w:tc>
          <w:tcPr>
            <w:tcW w:w="675" w:type="dxa"/>
          </w:tcPr>
          <w:p w:rsidR="00490622"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622">
              <w:rPr>
                <w:rFonts w:ascii="Times New Roman" w:hAnsi="Times New Roman" w:cs="Times New Roman"/>
                <w:sz w:val="24"/>
                <w:szCs w:val="24"/>
              </w:rPr>
              <w:t>5</w:t>
            </w:r>
            <w:r>
              <w:rPr>
                <w:rFonts w:ascii="Times New Roman" w:hAnsi="Times New Roman" w:cs="Times New Roman"/>
                <w:sz w:val="24"/>
                <w:szCs w:val="24"/>
              </w:rPr>
              <w:t>.</w:t>
            </w:r>
          </w:p>
        </w:tc>
        <w:tc>
          <w:tcPr>
            <w:tcW w:w="3969" w:type="dxa"/>
          </w:tcPr>
          <w:p w:rsidR="00490622"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622">
              <w:rPr>
                <w:rFonts w:ascii="Times New Roman" w:hAnsi="Times New Roman" w:cs="Times New Roman"/>
                <w:sz w:val="24"/>
                <w:szCs w:val="24"/>
              </w:rPr>
              <w:t>U</w:t>
            </w:r>
            <w:r>
              <w:rPr>
                <w:rFonts w:ascii="Times New Roman" w:hAnsi="Times New Roman" w:cs="Times New Roman"/>
                <w:sz w:val="24"/>
                <w:szCs w:val="24"/>
              </w:rPr>
              <w:t xml:space="preserve"> </w:t>
            </w:r>
            <w:r w:rsidR="00490622">
              <w:rPr>
                <w:rFonts w:ascii="Times New Roman" w:hAnsi="Times New Roman" w:cs="Times New Roman"/>
                <w:sz w:val="24"/>
                <w:szCs w:val="24"/>
              </w:rPr>
              <w:t>k</w:t>
            </w:r>
            <w:r>
              <w:rPr>
                <w:rFonts w:ascii="Times New Roman" w:hAnsi="Times New Roman" w:cs="Times New Roman"/>
                <w:sz w:val="24"/>
                <w:szCs w:val="24"/>
              </w:rPr>
              <w:t xml:space="preserve"> </w:t>
            </w:r>
            <w:r w:rsidR="00490622">
              <w:rPr>
                <w:rFonts w:ascii="Times New Roman" w:hAnsi="Times New Roman" w:cs="Times New Roman"/>
                <w:sz w:val="24"/>
                <w:szCs w:val="24"/>
              </w:rPr>
              <w:t>u</w:t>
            </w:r>
            <w:r>
              <w:rPr>
                <w:rFonts w:ascii="Times New Roman" w:hAnsi="Times New Roman" w:cs="Times New Roman"/>
                <w:sz w:val="24"/>
                <w:szCs w:val="24"/>
              </w:rPr>
              <w:t xml:space="preserve"> </w:t>
            </w:r>
            <w:r w:rsidR="00490622">
              <w:rPr>
                <w:rFonts w:ascii="Times New Roman" w:hAnsi="Times New Roman" w:cs="Times New Roman"/>
                <w:sz w:val="24"/>
                <w:szCs w:val="24"/>
              </w:rPr>
              <w:t>p</w:t>
            </w:r>
            <w:r>
              <w:rPr>
                <w:rFonts w:ascii="Times New Roman" w:hAnsi="Times New Roman" w:cs="Times New Roman"/>
                <w:sz w:val="24"/>
                <w:szCs w:val="24"/>
              </w:rPr>
              <w:t xml:space="preserve"> </w:t>
            </w:r>
            <w:r w:rsidR="00490622">
              <w:rPr>
                <w:rFonts w:ascii="Times New Roman" w:hAnsi="Times New Roman" w:cs="Times New Roman"/>
                <w:sz w:val="24"/>
                <w:szCs w:val="24"/>
              </w:rPr>
              <w:t>n</w:t>
            </w:r>
            <w:r>
              <w:rPr>
                <w:rFonts w:ascii="Times New Roman" w:hAnsi="Times New Roman" w:cs="Times New Roman"/>
                <w:sz w:val="24"/>
                <w:szCs w:val="24"/>
              </w:rPr>
              <w:t xml:space="preserve"> </w:t>
            </w:r>
            <w:r w:rsidR="00490622">
              <w:rPr>
                <w:rFonts w:ascii="Times New Roman" w:hAnsi="Times New Roman" w:cs="Times New Roman"/>
                <w:sz w:val="24"/>
                <w:szCs w:val="24"/>
              </w:rPr>
              <w:t>o</w:t>
            </w:r>
            <w:r>
              <w:rPr>
                <w:rFonts w:ascii="Times New Roman" w:hAnsi="Times New Roman" w:cs="Times New Roman"/>
                <w:sz w:val="24"/>
                <w:szCs w:val="24"/>
              </w:rPr>
              <w:t xml:space="preserve"> </w:t>
            </w:r>
            <w:r w:rsidR="00490622">
              <w:rPr>
                <w:rFonts w:ascii="Times New Roman" w:hAnsi="Times New Roman" w:cs="Times New Roman"/>
                <w:sz w:val="24"/>
                <w:szCs w:val="24"/>
              </w:rPr>
              <w:t>:</w:t>
            </w:r>
          </w:p>
        </w:tc>
        <w:tc>
          <w:tcPr>
            <w:tcW w:w="2322" w:type="dxa"/>
          </w:tcPr>
          <w:p w:rsidR="00490622" w:rsidRDefault="00274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4136">
              <w:rPr>
                <w:rFonts w:ascii="Times New Roman" w:hAnsi="Times New Roman" w:cs="Times New Roman"/>
                <w:sz w:val="24"/>
                <w:szCs w:val="24"/>
              </w:rPr>
              <w:t xml:space="preserve"> </w:t>
            </w:r>
            <w:r>
              <w:rPr>
                <w:rFonts w:ascii="Times New Roman" w:hAnsi="Times New Roman" w:cs="Times New Roman"/>
                <w:sz w:val="24"/>
                <w:szCs w:val="24"/>
              </w:rPr>
              <w:t xml:space="preserve"> </w:t>
            </w:r>
            <w:r w:rsidR="007E4AEB">
              <w:rPr>
                <w:rFonts w:ascii="Times New Roman" w:hAnsi="Times New Roman" w:cs="Times New Roman"/>
                <w:sz w:val="24"/>
                <w:szCs w:val="24"/>
              </w:rPr>
              <w:t>117</w:t>
            </w:r>
          </w:p>
        </w:tc>
        <w:tc>
          <w:tcPr>
            <w:tcW w:w="2322" w:type="dxa"/>
          </w:tcPr>
          <w:p w:rsidR="00490622" w:rsidRDefault="00490622" w:rsidP="00FC206C">
            <w:pPr>
              <w:tabs>
                <w:tab w:val="left" w:pos="9072"/>
              </w:tabs>
              <w:spacing w:line="276" w:lineRule="auto"/>
              <w:jc w:val="both"/>
              <w:rPr>
                <w:rFonts w:ascii="Times New Roman" w:hAnsi="Times New Roman" w:cs="Times New Roman"/>
                <w:sz w:val="24"/>
                <w:szCs w:val="24"/>
              </w:rPr>
            </w:pPr>
          </w:p>
        </w:tc>
      </w:tr>
    </w:tbl>
    <w:p w:rsidR="00490622" w:rsidRDefault="00490622" w:rsidP="00FC206C">
      <w:pPr>
        <w:tabs>
          <w:tab w:val="left" w:pos="9072"/>
        </w:tabs>
        <w:spacing w:after="0"/>
        <w:jc w:val="both"/>
        <w:rPr>
          <w:rFonts w:ascii="Times New Roman" w:hAnsi="Times New Roman" w:cs="Times New Roman"/>
          <w:sz w:val="24"/>
          <w:szCs w:val="24"/>
        </w:rPr>
      </w:pPr>
    </w:p>
    <w:p w:rsidR="00490622" w:rsidRDefault="00A30D65" w:rsidP="00FC206C">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Ova tabela </w:t>
      </w:r>
      <w:r w:rsidR="00C03DDB">
        <w:rPr>
          <w:rFonts w:ascii="Times New Roman" w:hAnsi="Times New Roman" w:cs="Times New Roman"/>
          <w:sz w:val="24"/>
          <w:szCs w:val="24"/>
        </w:rPr>
        <w:t xml:space="preserve"> pri</w:t>
      </w:r>
      <w:r w:rsidR="00490622">
        <w:rPr>
          <w:rFonts w:ascii="Times New Roman" w:hAnsi="Times New Roman" w:cs="Times New Roman"/>
          <w:sz w:val="24"/>
          <w:szCs w:val="24"/>
        </w:rPr>
        <w:t>kazuje različite vrste kontakata koji su ost</w:t>
      </w:r>
      <w:r w:rsidR="00A54FA7">
        <w:rPr>
          <w:rFonts w:ascii="Times New Roman" w:hAnsi="Times New Roman" w:cs="Times New Roman"/>
          <w:sz w:val="24"/>
          <w:szCs w:val="24"/>
        </w:rPr>
        <w:t xml:space="preserve">vareni sa građanima. Ono što je </w:t>
      </w:r>
      <w:r w:rsidR="00490622">
        <w:rPr>
          <w:rFonts w:ascii="Times New Roman" w:hAnsi="Times New Roman" w:cs="Times New Roman"/>
          <w:sz w:val="24"/>
          <w:szCs w:val="24"/>
        </w:rPr>
        <w:t>karakteristično jeste da je dosta građana lično dolazilo u kancelariju Zaštitnika građana i obraćalo se sa zahtjevima za pomoć. Svi razgovori su evidentirani kako bi im</w:t>
      </w:r>
      <w:r w:rsidR="00A54FA7">
        <w:rPr>
          <w:rFonts w:ascii="Times New Roman" w:hAnsi="Times New Roman" w:cs="Times New Roman"/>
          <w:sz w:val="24"/>
          <w:szCs w:val="24"/>
        </w:rPr>
        <w:t>ali podatke o bro</w:t>
      </w:r>
      <w:r w:rsidR="00490622">
        <w:rPr>
          <w:rFonts w:ascii="Times New Roman" w:hAnsi="Times New Roman" w:cs="Times New Roman"/>
          <w:sz w:val="24"/>
          <w:szCs w:val="24"/>
        </w:rPr>
        <w:t>ju obraćanja na ovaj način i evidentirali probleme na koje su se građan</w:t>
      </w:r>
      <w:r w:rsidR="00E95AD8">
        <w:rPr>
          <w:rFonts w:ascii="Times New Roman" w:hAnsi="Times New Roman" w:cs="Times New Roman"/>
          <w:sz w:val="24"/>
          <w:szCs w:val="24"/>
        </w:rPr>
        <w:t>i žalili, kao i način na koji smo</w:t>
      </w:r>
      <w:r w:rsidR="00490622">
        <w:rPr>
          <w:rFonts w:ascii="Times New Roman" w:hAnsi="Times New Roman" w:cs="Times New Roman"/>
          <w:sz w:val="24"/>
          <w:szCs w:val="24"/>
        </w:rPr>
        <w:t xml:space="preserve"> im </w:t>
      </w:r>
      <w:r w:rsidR="00283BD1">
        <w:rPr>
          <w:rFonts w:ascii="Times New Roman" w:hAnsi="Times New Roman" w:cs="Times New Roman"/>
          <w:sz w:val="24"/>
          <w:szCs w:val="24"/>
        </w:rPr>
        <w:t>u svakom konkretnom slučaju poma</w:t>
      </w:r>
      <w:r w:rsidR="00490622">
        <w:rPr>
          <w:rFonts w:ascii="Times New Roman" w:hAnsi="Times New Roman" w:cs="Times New Roman"/>
          <w:sz w:val="24"/>
          <w:szCs w:val="24"/>
        </w:rPr>
        <w:t>g</w:t>
      </w:r>
      <w:r w:rsidR="00283BD1">
        <w:rPr>
          <w:rFonts w:ascii="Times New Roman" w:hAnsi="Times New Roman" w:cs="Times New Roman"/>
          <w:sz w:val="24"/>
          <w:szCs w:val="24"/>
        </w:rPr>
        <w:t>a</w:t>
      </w:r>
      <w:r w:rsidR="00490622">
        <w:rPr>
          <w:rFonts w:ascii="Times New Roman" w:hAnsi="Times New Roman" w:cs="Times New Roman"/>
          <w:sz w:val="24"/>
          <w:szCs w:val="24"/>
        </w:rPr>
        <w:t xml:space="preserve">li. </w:t>
      </w:r>
    </w:p>
    <w:p w:rsidR="000A118C" w:rsidRDefault="00A54FA7" w:rsidP="00FC206C">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U pogledu pritužbi koje su podnijete Zaštitniku građana</w:t>
      </w:r>
      <w:r w:rsidR="00F20AC8">
        <w:rPr>
          <w:rFonts w:ascii="Times New Roman" w:hAnsi="Times New Roman" w:cs="Times New Roman"/>
          <w:sz w:val="24"/>
          <w:szCs w:val="24"/>
        </w:rPr>
        <w:t>,</w:t>
      </w:r>
      <w:r>
        <w:rPr>
          <w:rFonts w:ascii="Times New Roman" w:hAnsi="Times New Roman" w:cs="Times New Roman"/>
          <w:sz w:val="24"/>
          <w:szCs w:val="24"/>
        </w:rPr>
        <w:t xml:space="preserve"> uočava se da je način njihovog podnošenja veoma različit, iz čega se izvodi zaključak da građani koriste razne metode i načine komunikacije, kako bi ukaziva</w:t>
      </w:r>
      <w:r w:rsidR="008E4FAF">
        <w:rPr>
          <w:rFonts w:ascii="Times New Roman" w:hAnsi="Times New Roman" w:cs="Times New Roman"/>
          <w:sz w:val="24"/>
          <w:szCs w:val="24"/>
        </w:rPr>
        <w:t>li na probleme koje imaju i koje</w:t>
      </w:r>
      <w:r w:rsidR="00400364">
        <w:rPr>
          <w:rFonts w:ascii="Times New Roman" w:hAnsi="Times New Roman" w:cs="Times New Roman"/>
          <w:sz w:val="24"/>
          <w:szCs w:val="24"/>
        </w:rPr>
        <w:t xml:space="preserve"> žele da im se riješe, što prikazujemo u sljedećoj tabeli</w:t>
      </w:r>
      <w:r w:rsidR="002B3CCD">
        <w:rPr>
          <w:rFonts w:ascii="Times New Roman" w:hAnsi="Times New Roman" w:cs="Times New Roman"/>
          <w:sz w:val="24"/>
          <w:szCs w:val="24"/>
        </w:rPr>
        <w:t xml:space="preserve"> 2</w:t>
      </w:r>
      <w:r w:rsidR="00400364">
        <w:rPr>
          <w:rFonts w:ascii="Times New Roman" w:hAnsi="Times New Roman" w:cs="Times New Roman"/>
          <w:sz w:val="24"/>
          <w:szCs w:val="24"/>
        </w:rPr>
        <w:t>:</w:t>
      </w:r>
      <w:r w:rsidR="008E4FAF">
        <w:rPr>
          <w:rFonts w:ascii="Times New Roman" w:hAnsi="Times New Roman" w:cs="Times New Roman"/>
          <w:sz w:val="24"/>
          <w:szCs w:val="24"/>
        </w:rPr>
        <w:t xml:space="preserve"> </w:t>
      </w:r>
    </w:p>
    <w:p w:rsidR="00A54FA7" w:rsidRDefault="00A54FA7" w:rsidP="00FC206C">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Tabela 2. (način podnošenja pritužbi)</w:t>
      </w:r>
    </w:p>
    <w:tbl>
      <w:tblPr>
        <w:tblStyle w:val="TableGrid"/>
        <w:tblW w:w="0" w:type="auto"/>
        <w:tblLook w:val="04A0" w:firstRow="1" w:lastRow="0" w:firstColumn="1" w:lastColumn="0" w:noHBand="0" w:noVBand="1"/>
      </w:tblPr>
      <w:tblGrid>
        <w:gridCol w:w="817"/>
        <w:gridCol w:w="3827"/>
        <w:gridCol w:w="2322"/>
        <w:gridCol w:w="2322"/>
      </w:tblGrid>
      <w:tr w:rsidR="00804BD5" w:rsidTr="00804BD5">
        <w:tc>
          <w:tcPr>
            <w:tcW w:w="817" w:type="dxa"/>
          </w:tcPr>
          <w:p w:rsidR="00804BD5" w:rsidRPr="00804BD5" w:rsidRDefault="00804BD5" w:rsidP="00FC206C">
            <w:pPr>
              <w:tabs>
                <w:tab w:val="left" w:pos="9072"/>
              </w:tabs>
              <w:spacing w:line="276" w:lineRule="auto"/>
              <w:jc w:val="both"/>
              <w:rPr>
                <w:rFonts w:ascii="Times New Roman" w:hAnsi="Times New Roman" w:cs="Times New Roman"/>
                <w:b/>
                <w:sz w:val="24"/>
                <w:szCs w:val="24"/>
              </w:rPr>
            </w:pPr>
            <w:r w:rsidRPr="00804BD5">
              <w:rPr>
                <w:rFonts w:ascii="Times New Roman" w:hAnsi="Times New Roman" w:cs="Times New Roman"/>
                <w:b/>
                <w:sz w:val="16"/>
                <w:szCs w:val="24"/>
              </w:rPr>
              <w:t xml:space="preserve">Red. </w:t>
            </w:r>
            <w:r w:rsidR="00880760" w:rsidRPr="00804BD5">
              <w:rPr>
                <w:rFonts w:ascii="Times New Roman" w:hAnsi="Times New Roman" w:cs="Times New Roman"/>
                <w:b/>
                <w:sz w:val="16"/>
                <w:szCs w:val="24"/>
              </w:rPr>
              <w:t>B</w:t>
            </w:r>
            <w:r w:rsidRPr="00804BD5">
              <w:rPr>
                <w:rFonts w:ascii="Times New Roman" w:hAnsi="Times New Roman" w:cs="Times New Roman"/>
                <w:b/>
                <w:sz w:val="16"/>
                <w:szCs w:val="24"/>
              </w:rPr>
              <w:t>roj</w:t>
            </w:r>
          </w:p>
        </w:tc>
        <w:tc>
          <w:tcPr>
            <w:tcW w:w="3827" w:type="dxa"/>
          </w:tcPr>
          <w:p w:rsidR="00804BD5" w:rsidRPr="00804BD5" w:rsidRDefault="00C403C8" w:rsidP="00FC206C">
            <w:pPr>
              <w:tabs>
                <w:tab w:val="left" w:pos="9072"/>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Način podnošenja pritužbi</w:t>
            </w:r>
          </w:p>
        </w:tc>
        <w:tc>
          <w:tcPr>
            <w:tcW w:w="2322" w:type="dxa"/>
          </w:tcPr>
          <w:p w:rsidR="00804BD5" w:rsidRPr="00804BD5" w:rsidRDefault="00804BD5" w:rsidP="00FC206C">
            <w:pPr>
              <w:tabs>
                <w:tab w:val="left" w:pos="9072"/>
              </w:tabs>
              <w:spacing w:line="276" w:lineRule="auto"/>
              <w:jc w:val="center"/>
              <w:rPr>
                <w:rFonts w:ascii="Times New Roman" w:hAnsi="Times New Roman" w:cs="Times New Roman"/>
                <w:b/>
                <w:sz w:val="24"/>
                <w:szCs w:val="24"/>
              </w:rPr>
            </w:pPr>
            <w:r w:rsidRPr="00804BD5">
              <w:rPr>
                <w:rFonts w:ascii="Times New Roman" w:hAnsi="Times New Roman" w:cs="Times New Roman"/>
                <w:b/>
                <w:sz w:val="24"/>
                <w:szCs w:val="24"/>
              </w:rPr>
              <w:t>Broj pritužbi</w:t>
            </w:r>
          </w:p>
        </w:tc>
        <w:tc>
          <w:tcPr>
            <w:tcW w:w="2322" w:type="dxa"/>
          </w:tcPr>
          <w:p w:rsidR="00804BD5" w:rsidRPr="00804BD5" w:rsidRDefault="00804BD5" w:rsidP="00FC206C">
            <w:pPr>
              <w:tabs>
                <w:tab w:val="left" w:pos="9072"/>
              </w:tabs>
              <w:spacing w:line="276" w:lineRule="auto"/>
              <w:jc w:val="center"/>
              <w:rPr>
                <w:rFonts w:ascii="Times New Roman" w:hAnsi="Times New Roman" w:cs="Times New Roman"/>
                <w:b/>
                <w:sz w:val="24"/>
                <w:szCs w:val="24"/>
              </w:rPr>
            </w:pPr>
            <w:r w:rsidRPr="00804BD5">
              <w:rPr>
                <w:rFonts w:ascii="Times New Roman" w:hAnsi="Times New Roman" w:cs="Times New Roman"/>
                <w:b/>
                <w:sz w:val="24"/>
                <w:szCs w:val="24"/>
              </w:rPr>
              <w:t>Procenat</w:t>
            </w:r>
          </w:p>
        </w:tc>
      </w:tr>
      <w:tr w:rsidR="00804BD5" w:rsidTr="00804BD5">
        <w:tc>
          <w:tcPr>
            <w:tcW w:w="817" w:type="dxa"/>
          </w:tcPr>
          <w:p w:rsidR="00804BD5"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1</w:t>
            </w:r>
            <w:r>
              <w:rPr>
                <w:rFonts w:ascii="Times New Roman" w:hAnsi="Times New Roman" w:cs="Times New Roman"/>
                <w:sz w:val="24"/>
                <w:szCs w:val="24"/>
              </w:rPr>
              <w:t>.</w:t>
            </w:r>
          </w:p>
        </w:tc>
        <w:tc>
          <w:tcPr>
            <w:tcW w:w="3827" w:type="dxa"/>
          </w:tcPr>
          <w:p w:rsidR="00804BD5" w:rsidRDefault="00C403C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 xml:space="preserve">Lično </w:t>
            </w:r>
          </w:p>
        </w:tc>
        <w:tc>
          <w:tcPr>
            <w:tcW w:w="2322" w:type="dxa"/>
          </w:tcPr>
          <w:p w:rsidR="00804BD5" w:rsidRDefault="00F24136"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484C">
              <w:rPr>
                <w:rFonts w:ascii="Times New Roman" w:hAnsi="Times New Roman" w:cs="Times New Roman"/>
                <w:sz w:val="24"/>
                <w:szCs w:val="24"/>
              </w:rPr>
              <w:t>43</w:t>
            </w:r>
          </w:p>
        </w:tc>
        <w:tc>
          <w:tcPr>
            <w:tcW w:w="2322" w:type="dxa"/>
          </w:tcPr>
          <w:p w:rsidR="00804BD5" w:rsidRDefault="00F24136"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84,31%</w:t>
            </w:r>
          </w:p>
        </w:tc>
      </w:tr>
      <w:tr w:rsidR="00804BD5" w:rsidTr="00804BD5">
        <w:tc>
          <w:tcPr>
            <w:tcW w:w="817" w:type="dxa"/>
          </w:tcPr>
          <w:p w:rsidR="00804BD5"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2</w:t>
            </w:r>
            <w:r>
              <w:rPr>
                <w:rFonts w:ascii="Times New Roman" w:hAnsi="Times New Roman" w:cs="Times New Roman"/>
                <w:sz w:val="24"/>
                <w:szCs w:val="24"/>
              </w:rPr>
              <w:t>.</w:t>
            </w:r>
          </w:p>
        </w:tc>
        <w:tc>
          <w:tcPr>
            <w:tcW w:w="3827" w:type="dxa"/>
          </w:tcPr>
          <w:p w:rsidR="00804BD5" w:rsidRDefault="00C403C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 xml:space="preserve">e-mailom </w:t>
            </w:r>
          </w:p>
        </w:tc>
        <w:tc>
          <w:tcPr>
            <w:tcW w:w="2322" w:type="dxa"/>
          </w:tcPr>
          <w:p w:rsidR="00804BD5" w:rsidRDefault="00F24136"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2322" w:type="dxa"/>
          </w:tcPr>
          <w:p w:rsidR="00804BD5" w:rsidRDefault="00F24136"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1,96%</w:t>
            </w:r>
          </w:p>
        </w:tc>
      </w:tr>
      <w:tr w:rsidR="00804BD5" w:rsidTr="00804BD5">
        <w:tc>
          <w:tcPr>
            <w:tcW w:w="817" w:type="dxa"/>
          </w:tcPr>
          <w:p w:rsidR="00804BD5"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3</w:t>
            </w:r>
            <w:r>
              <w:rPr>
                <w:rFonts w:ascii="Times New Roman" w:hAnsi="Times New Roman" w:cs="Times New Roman"/>
                <w:sz w:val="24"/>
                <w:szCs w:val="24"/>
              </w:rPr>
              <w:t>.</w:t>
            </w:r>
          </w:p>
        </w:tc>
        <w:tc>
          <w:tcPr>
            <w:tcW w:w="3827" w:type="dxa"/>
          </w:tcPr>
          <w:p w:rsidR="00804BD5" w:rsidRDefault="00C403C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 xml:space="preserve">Poštom </w:t>
            </w:r>
          </w:p>
        </w:tc>
        <w:tc>
          <w:tcPr>
            <w:tcW w:w="2322" w:type="dxa"/>
          </w:tcPr>
          <w:p w:rsidR="00804BD5" w:rsidRDefault="00F24136"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2322" w:type="dxa"/>
          </w:tcPr>
          <w:p w:rsidR="00804BD5" w:rsidRDefault="00F24136"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13,73%</w:t>
            </w:r>
          </w:p>
        </w:tc>
      </w:tr>
      <w:tr w:rsidR="00804BD5" w:rsidTr="00804BD5">
        <w:tc>
          <w:tcPr>
            <w:tcW w:w="817" w:type="dxa"/>
          </w:tcPr>
          <w:p w:rsidR="00804BD5" w:rsidRDefault="0040036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4</w:t>
            </w:r>
            <w:r>
              <w:rPr>
                <w:rFonts w:ascii="Times New Roman" w:hAnsi="Times New Roman" w:cs="Times New Roman"/>
                <w:sz w:val="24"/>
                <w:szCs w:val="24"/>
              </w:rPr>
              <w:t>.</w:t>
            </w:r>
          </w:p>
        </w:tc>
        <w:tc>
          <w:tcPr>
            <w:tcW w:w="3827" w:type="dxa"/>
          </w:tcPr>
          <w:p w:rsidR="00804BD5" w:rsidRDefault="00C403C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 xml:space="preserve">Ukupno </w:t>
            </w:r>
          </w:p>
        </w:tc>
        <w:tc>
          <w:tcPr>
            <w:tcW w:w="2322" w:type="dxa"/>
          </w:tcPr>
          <w:p w:rsidR="00804BD5" w:rsidRDefault="00F24136"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51</w:t>
            </w:r>
          </w:p>
        </w:tc>
        <w:tc>
          <w:tcPr>
            <w:tcW w:w="2322" w:type="dxa"/>
          </w:tcPr>
          <w:p w:rsidR="00804BD5" w:rsidRDefault="00804BD5" w:rsidP="00FC206C">
            <w:pPr>
              <w:tabs>
                <w:tab w:val="left" w:pos="9072"/>
              </w:tabs>
              <w:spacing w:line="276" w:lineRule="auto"/>
              <w:jc w:val="both"/>
              <w:rPr>
                <w:rFonts w:ascii="Times New Roman" w:hAnsi="Times New Roman" w:cs="Times New Roman"/>
                <w:sz w:val="24"/>
                <w:szCs w:val="24"/>
              </w:rPr>
            </w:pPr>
          </w:p>
        </w:tc>
      </w:tr>
    </w:tbl>
    <w:p w:rsidR="00804BD5" w:rsidRDefault="00804BD5" w:rsidP="00FC206C">
      <w:pPr>
        <w:tabs>
          <w:tab w:val="left" w:pos="9072"/>
        </w:tabs>
        <w:jc w:val="both"/>
        <w:rPr>
          <w:rFonts w:ascii="Times New Roman" w:hAnsi="Times New Roman" w:cs="Times New Roman"/>
          <w:sz w:val="24"/>
          <w:szCs w:val="24"/>
        </w:rPr>
      </w:pPr>
    </w:p>
    <w:p w:rsidR="00A36C8A" w:rsidRDefault="00804BD5" w:rsidP="00FC206C">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 xml:space="preserve">U toku 2014. </w:t>
      </w:r>
      <w:r w:rsidR="00005A94">
        <w:rPr>
          <w:rFonts w:ascii="Times New Roman" w:hAnsi="Times New Roman" w:cs="Times New Roman"/>
          <w:sz w:val="24"/>
          <w:szCs w:val="24"/>
        </w:rPr>
        <w:t>g</w:t>
      </w:r>
      <w:r>
        <w:rPr>
          <w:rFonts w:ascii="Times New Roman" w:hAnsi="Times New Roman" w:cs="Times New Roman"/>
          <w:sz w:val="24"/>
          <w:szCs w:val="24"/>
        </w:rPr>
        <w:t>odine</w:t>
      </w:r>
      <w:r w:rsidR="00005A94">
        <w:rPr>
          <w:rFonts w:ascii="Times New Roman" w:hAnsi="Times New Roman" w:cs="Times New Roman"/>
          <w:sz w:val="24"/>
          <w:szCs w:val="24"/>
        </w:rPr>
        <w:t>,</w:t>
      </w:r>
      <w:r w:rsidR="00F20AC8">
        <w:rPr>
          <w:rFonts w:ascii="Times New Roman" w:hAnsi="Times New Roman" w:cs="Times New Roman"/>
          <w:sz w:val="24"/>
          <w:szCs w:val="24"/>
        </w:rPr>
        <w:t xml:space="preserve"> </w:t>
      </w:r>
      <w:r>
        <w:rPr>
          <w:rFonts w:ascii="Times New Roman" w:hAnsi="Times New Roman" w:cs="Times New Roman"/>
          <w:sz w:val="24"/>
          <w:szCs w:val="24"/>
        </w:rPr>
        <w:t xml:space="preserve"> </w:t>
      </w:r>
      <w:r w:rsidR="007F6132">
        <w:rPr>
          <w:rFonts w:ascii="Times New Roman" w:hAnsi="Times New Roman" w:cs="Times New Roman"/>
          <w:sz w:val="24"/>
          <w:szCs w:val="24"/>
        </w:rPr>
        <w:t>Z</w:t>
      </w:r>
      <w:r>
        <w:rPr>
          <w:rFonts w:ascii="Times New Roman" w:hAnsi="Times New Roman" w:cs="Times New Roman"/>
          <w:sz w:val="24"/>
          <w:szCs w:val="24"/>
        </w:rPr>
        <w:t>aštitnik gr</w:t>
      </w:r>
      <w:r w:rsidR="00F24136">
        <w:rPr>
          <w:rFonts w:ascii="Times New Roman" w:hAnsi="Times New Roman" w:cs="Times New Roman"/>
          <w:sz w:val="24"/>
          <w:szCs w:val="24"/>
        </w:rPr>
        <w:t>ađana</w:t>
      </w:r>
      <w:r w:rsidR="00283BD1">
        <w:rPr>
          <w:rFonts w:ascii="Times New Roman" w:hAnsi="Times New Roman" w:cs="Times New Roman"/>
          <w:sz w:val="24"/>
          <w:szCs w:val="24"/>
        </w:rPr>
        <w:t xml:space="preserve"> opštine Tutin</w:t>
      </w:r>
      <w:r w:rsidR="00F24136">
        <w:rPr>
          <w:rFonts w:ascii="Times New Roman" w:hAnsi="Times New Roman" w:cs="Times New Roman"/>
          <w:sz w:val="24"/>
          <w:szCs w:val="24"/>
        </w:rPr>
        <w:t xml:space="preserve"> je imao u radu ukupno 66</w:t>
      </w:r>
      <w:r>
        <w:rPr>
          <w:rFonts w:ascii="Times New Roman" w:hAnsi="Times New Roman" w:cs="Times New Roman"/>
          <w:sz w:val="24"/>
          <w:szCs w:val="24"/>
        </w:rPr>
        <w:t xml:space="preserve"> predmet</w:t>
      </w:r>
      <w:r w:rsidR="002B3CCD">
        <w:rPr>
          <w:rFonts w:ascii="Times New Roman" w:hAnsi="Times New Roman" w:cs="Times New Roman"/>
          <w:sz w:val="24"/>
          <w:szCs w:val="24"/>
        </w:rPr>
        <w:t>a.  U</w:t>
      </w:r>
      <w:r w:rsidR="00F24136">
        <w:rPr>
          <w:rFonts w:ascii="Times New Roman" w:hAnsi="Times New Roman" w:cs="Times New Roman"/>
          <w:sz w:val="24"/>
          <w:szCs w:val="24"/>
        </w:rPr>
        <w:t xml:space="preserve"> 10</w:t>
      </w:r>
      <w:r>
        <w:rPr>
          <w:rFonts w:ascii="Times New Roman" w:hAnsi="Times New Roman" w:cs="Times New Roman"/>
          <w:sz w:val="24"/>
          <w:szCs w:val="24"/>
        </w:rPr>
        <w:t xml:space="preserve"> slučaje</w:t>
      </w:r>
      <w:r w:rsidR="002B3CCD">
        <w:rPr>
          <w:rFonts w:ascii="Times New Roman" w:hAnsi="Times New Roman" w:cs="Times New Roman"/>
          <w:sz w:val="24"/>
          <w:szCs w:val="24"/>
        </w:rPr>
        <w:t>va odbačena je</w:t>
      </w:r>
      <w:r>
        <w:rPr>
          <w:rFonts w:ascii="Times New Roman" w:hAnsi="Times New Roman" w:cs="Times New Roman"/>
          <w:sz w:val="24"/>
          <w:szCs w:val="24"/>
        </w:rPr>
        <w:t xml:space="preserve"> pritu</w:t>
      </w:r>
      <w:r w:rsidR="002B3CCD">
        <w:rPr>
          <w:rFonts w:ascii="Times New Roman" w:hAnsi="Times New Roman" w:cs="Times New Roman"/>
          <w:sz w:val="24"/>
          <w:szCs w:val="24"/>
        </w:rPr>
        <w:t>žba</w:t>
      </w:r>
      <w:r w:rsidR="00E95AD8">
        <w:rPr>
          <w:rFonts w:ascii="Times New Roman" w:hAnsi="Times New Roman" w:cs="Times New Roman"/>
          <w:sz w:val="24"/>
          <w:szCs w:val="24"/>
        </w:rPr>
        <w:t xml:space="preserve"> podnosioca zbog </w:t>
      </w:r>
      <w:r w:rsidR="00131633">
        <w:rPr>
          <w:rFonts w:ascii="Times New Roman" w:hAnsi="Times New Roman" w:cs="Times New Roman"/>
          <w:sz w:val="24"/>
          <w:szCs w:val="24"/>
        </w:rPr>
        <w:t xml:space="preserve"> zastar</w:t>
      </w:r>
      <w:r w:rsidR="00F20AC8">
        <w:rPr>
          <w:rFonts w:ascii="Times New Roman" w:hAnsi="Times New Roman" w:cs="Times New Roman"/>
          <w:sz w:val="24"/>
          <w:szCs w:val="24"/>
        </w:rPr>
        <w:t>j</w:t>
      </w:r>
      <w:r w:rsidR="00131633">
        <w:rPr>
          <w:rFonts w:ascii="Times New Roman" w:hAnsi="Times New Roman" w:cs="Times New Roman"/>
          <w:sz w:val="24"/>
          <w:szCs w:val="24"/>
        </w:rPr>
        <w:t>elost</w:t>
      </w:r>
      <w:r w:rsidR="00E95AD8">
        <w:rPr>
          <w:rFonts w:ascii="Times New Roman" w:hAnsi="Times New Roman" w:cs="Times New Roman"/>
          <w:sz w:val="24"/>
          <w:szCs w:val="24"/>
        </w:rPr>
        <w:t>i</w:t>
      </w:r>
      <w:r w:rsidR="00131633">
        <w:rPr>
          <w:rFonts w:ascii="Times New Roman" w:hAnsi="Times New Roman" w:cs="Times New Roman"/>
          <w:sz w:val="24"/>
          <w:szCs w:val="24"/>
        </w:rPr>
        <w:t>, nen</w:t>
      </w:r>
      <w:r>
        <w:rPr>
          <w:rFonts w:ascii="Times New Roman" w:hAnsi="Times New Roman" w:cs="Times New Roman"/>
          <w:sz w:val="24"/>
          <w:szCs w:val="24"/>
        </w:rPr>
        <w:t>adležnost</w:t>
      </w:r>
      <w:r w:rsidR="00E95AD8">
        <w:rPr>
          <w:rFonts w:ascii="Times New Roman" w:hAnsi="Times New Roman" w:cs="Times New Roman"/>
          <w:sz w:val="24"/>
          <w:szCs w:val="24"/>
        </w:rPr>
        <w:t>i za postupanje, preuranjene pritužbe, nepotpune pritužbe,</w:t>
      </w:r>
      <w:r w:rsidR="002955F2">
        <w:rPr>
          <w:rFonts w:ascii="Times New Roman" w:hAnsi="Times New Roman" w:cs="Times New Roman"/>
          <w:sz w:val="24"/>
          <w:szCs w:val="24"/>
        </w:rPr>
        <w:t xml:space="preserve"> ponovljene pritužbe i</w:t>
      </w:r>
      <w:r w:rsidR="00E95AD8">
        <w:rPr>
          <w:rFonts w:ascii="Times New Roman" w:hAnsi="Times New Roman" w:cs="Times New Roman"/>
          <w:sz w:val="24"/>
          <w:szCs w:val="24"/>
        </w:rPr>
        <w:t xml:space="preserve"> anonimne pritužbe</w:t>
      </w:r>
      <w:r w:rsidR="002955F2">
        <w:rPr>
          <w:rFonts w:ascii="Times New Roman" w:hAnsi="Times New Roman" w:cs="Times New Roman"/>
          <w:sz w:val="24"/>
          <w:szCs w:val="24"/>
        </w:rPr>
        <w:t>,</w:t>
      </w:r>
      <w:r>
        <w:rPr>
          <w:rFonts w:ascii="Times New Roman" w:hAnsi="Times New Roman" w:cs="Times New Roman"/>
          <w:sz w:val="24"/>
          <w:szCs w:val="24"/>
        </w:rPr>
        <w:t xml:space="preserve"> što prik</w:t>
      </w:r>
      <w:r w:rsidR="00E95AD8">
        <w:rPr>
          <w:rFonts w:ascii="Times New Roman" w:hAnsi="Times New Roman" w:cs="Times New Roman"/>
          <w:sz w:val="24"/>
          <w:szCs w:val="24"/>
        </w:rPr>
        <w:t>azujemo u sl</w:t>
      </w:r>
      <w:r w:rsidR="002B3CCD">
        <w:rPr>
          <w:rFonts w:ascii="Times New Roman" w:hAnsi="Times New Roman" w:cs="Times New Roman"/>
          <w:sz w:val="24"/>
          <w:szCs w:val="24"/>
        </w:rPr>
        <w:t>j</w:t>
      </w:r>
      <w:r w:rsidR="00E95AD8">
        <w:rPr>
          <w:rFonts w:ascii="Times New Roman" w:hAnsi="Times New Roman" w:cs="Times New Roman"/>
          <w:sz w:val="24"/>
          <w:szCs w:val="24"/>
        </w:rPr>
        <w:t>edećoj tabeli</w:t>
      </w:r>
      <w:r w:rsidR="002B3CCD">
        <w:rPr>
          <w:rFonts w:ascii="Times New Roman" w:hAnsi="Times New Roman" w:cs="Times New Roman"/>
          <w:sz w:val="24"/>
          <w:szCs w:val="24"/>
        </w:rPr>
        <w:t xml:space="preserve"> 3</w:t>
      </w:r>
      <w:r w:rsidR="00E95AD8">
        <w:rPr>
          <w:rFonts w:ascii="Times New Roman" w:hAnsi="Times New Roman" w:cs="Times New Roman"/>
          <w:sz w:val="24"/>
          <w:szCs w:val="24"/>
        </w:rPr>
        <w:t>:</w:t>
      </w:r>
    </w:p>
    <w:p w:rsidR="00804BD5" w:rsidRDefault="00804BD5" w:rsidP="00FC206C">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Tabela 3. (razlozi odbacivanja pritužbi)</w:t>
      </w:r>
    </w:p>
    <w:tbl>
      <w:tblPr>
        <w:tblStyle w:val="TableGrid"/>
        <w:tblW w:w="0" w:type="auto"/>
        <w:tblLook w:val="04A0" w:firstRow="1" w:lastRow="0" w:firstColumn="1" w:lastColumn="0" w:noHBand="0" w:noVBand="1"/>
      </w:tblPr>
      <w:tblGrid>
        <w:gridCol w:w="817"/>
        <w:gridCol w:w="3827"/>
        <w:gridCol w:w="2322"/>
        <w:gridCol w:w="2322"/>
      </w:tblGrid>
      <w:tr w:rsidR="00804BD5" w:rsidTr="00804BD5">
        <w:tc>
          <w:tcPr>
            <w:tcW w:w="817" w:type="dxa"/>
          </w:tcPr>
          <w:p w:rsidR="00804BD5" w:rsidRPr="00804BD5" w:rsidRDefault="00804BD5" w:rsidP="00FC206C">
            <w:pPr>
              <w:tabs>
                <w:tab w:val="left" w:pos="9072"/>
              </w:tabs>
              <w:spacing w:line="276" w:lineRule="auto"/>
              <w:jc w:val="both"/>
              <w:rPr>
                <w:rFonts w:ascii="Times New Roman" w:hAnsi="Times New Roman" w:cs="Times New Roman"/>
                <w:b/>
                <w:sz w:val="24"/>
                <w:szCs w:val="24"/>
              </w:rPr>
            </w:pPr>
            <w:r w:rsidRPr="00804BD5">
              <w:rPr>
                <w:rFonts w:ascii="Times New Roman" w:hAnsi="Times New Roman" w:cs="Times New Roman"/>
                <w:b/>
                <w:sz w:val="16"/>
                <w:szCs w:val="24"/>
              </w:rPr>
              <w:t>Red broj</w:t>
            </w:r>
          </w:p>
        </w:tc>
        <w:tc>
          <w:tcPr>
            <w:tcW w:w="3827" w:type="dxa"/>
          </w:tcPr>
          <w:p w:rsidR="00804BD5" w:rsidRPr="00804BD5" w:rsidRDefault="00F20AC8" w:rsidP="00FC206C">
            <w:pPr>
              <w:tabs>
                <w:tab w:val="left" w:pos="9072"/>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Razlozi za odbacivanje pritužbi</w:t>
            </w:r>
          </w:p>
        </w:tc>
        <w:tc>
          <w:tcPr>
            <w:tcW w:w="2322" w:type="dxa"/>
          </w:tcPr>
          <w:p w:rsidR="00804BD5" w:rsidRPr="00804BD5" w:rsidRDefault="006316F6" w:rsidP="00FC206C">
            <w:pPr>
              <w:tabs>
                <w:tab w:val="left" w:pos="9072"/>
              </w:tabs>
              <w:spacing w:line="276" w:lineRule="auto"/>
              <w:jc w:val="center"/>
              <w:rPr>
                <w:rFonts w:ascii="Times New Roman" w:hAnsi="Times New Roman" w:cs="Times New Roman"/>
                <w:b/>
                <w:sz w:val="24"/>
                <w:szCs w:val="24"/>
              </w:rPr>
            </w:pPr>
            <w:r w:rsidRPr="00804BD5">
              <w:rPr>
                <w:rFonts w:ascii="Times New Roman" w:hAnsi="Times New Roman" w:cs="Times New Roman"/>
                <w:b/>
                <w:sz w:val="24"/>
                <w:szCs w:val="24"/>
              </w:rPr>
              <w:t>B</w:t>
            </w:r>
            <w:r w:rsidR="00804BD5" w:rsidRPr="00804BD5">
              <w:rPr>
                <w:rFonts w:ascii="Times New Roman" w:hAnsi="Times New Roman" w:cs="Times New Roman"/>
                <w:b/>
                <w:sz w:val="24"/>
                <w:szCs w:val="24"/>
              </w:rPr>
              <w:t>roj</w:t>
            </w:r>
          </w:p>
        </w:tc>
        <w:tc>
          <w:tcPr>
            <w:tcW w:w="2322" w:type="dxa"/>
          </w:tcPr>
          <w:p w:rsidR="00804BD5" w:rsidRPr="00804BD5" w:rsidRDefault="00DD6A2E" w:rsidP="00FC206C">
            <w:pPr>
              <w:tabs>
                <w:tab w:val="left" w:pos="9072"/>
              </w:tabs>
              <w:spacing w:line="276" w:lineRule="auto"/>
              <w:jc w:val="center"/>
              <w:rPr>
                <w:rFonts w:ascii="Times New Roman" w:hAnsi="Times New Roman" w:cs="Times New Roman"/>
                <w:b/>
                <w:sz w:val="24"/>
                <w:szCs w:val="24"/>
              </w:rPr>
            </w:pPr>
            <w:r w:rsidRPr="00804BD5">
              <w:rPr>
                <w:rFonts w:ascii="Times New Roman" w:hAnsi="Times New Roman" w:cs="Times New Roman"/>
                <w:b/>
                <w:sz w:val="24"/>
                <w:szCs w:val="24"/>
              </w:rPr>
              <w:t>P</w:t>
            </w:r>
            <w:r w:rsidR="00804BD5" w:rsidRPr="00804BD5">
              <w:rPr>
                <w:rFonts w:ascii="Times New Roman" w:hAnsi="Times New Roman" w:cs="Times New Roman"/>
                <w:b/>
                <w:sz w:val="24"/>
                <w:szCs w:val="24"/>
              </w:rPr>
              <w:t>rocenat</w:t>
            </w:r>
          </w:p>
        </w:tc>
      </w:tr>
      <w:tr w:rsidR="00804BD5" w:rsidTr="00804BD5">
        <w:tc>
          <w:tcPr>
            <w:tcW w:w="817" w:type="dxa"/>
          </w:tcPr>
          <w:p w:rsidR="00804BD5" w:rsidRDefault="002B3CCD"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1</w:t>
            </w:r>
            <w:r>
              <w:rPr>
                <w:rFonts w:ascii="Times New Roman" w:hAnsi="Times New Roman" w:cs="Times New Roman"/>
                <w:sz w:val="24"/>
                <w:szCs w:val="24"/>
              </w:rPr>
              <w:t>.</w:t>
            </w:r>
          </w:p>
        </w:tc>
        <w:tc>
          <w:tcPr>
            <w:tcW w:w="3827" w:type="dxa"/>
          </w:tcPr>
          <w:p w:rsidR="00804BD5" w:rsidRDefault="00F20AC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Zastarelost pritužbe</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4136">
              <w:rPr>
                <w:rFonts w:ascii="Times New Roman" w:hAnsi="Times New Roman" w:cs="Times New Roman"/>
                <w:sz w:val="24"/>
                <w:szCs w:val="24"/>
              </w:rPr>
              <w:t>1</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10%</w:t>
            </w:r>
          </w:p>
        </w:tc>
      </w:tr>
      <w:tr w:rsidR="00804BD5" w:rsidTr="00804BD5">
        <w:tc>
          <w:tcPr>
            <w:tcW w:w="817" w:type="dxa"/>
          </w:tcPr>
          <w:p w:rsidR="00804BD5" w:rsidRDefault="002B3CCD"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2</w:t>
            </w:r>
            <w:r>
              <w:rPr>
                <w:rFonts w:ascii="Times New Roman" w:hAnsi="Times New Roman" w:cs="Times New Roman"/>
                <w:sz w:val="24"/>
                <w:szCs w:val="24"/>
              </w:rPr>
              <w:t>.</w:t>
            </w:r>
          </w:p>
        </w:tc>
        <w:tc>
          <w:tcPr>
            <w:tcW w:w="3827" w:type="dxa"/>
          </w:tcPr>
          <w:p w:rsidR="00804BD5" w:rsidRDefault="00F20AC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Nenadležnost za postupanje</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30%</w:t>
            </w:r>
          </w:p>
        </w:tc>
      </w:tr>
      <w:tr w:rsidR="00804BD5" w:rsidTr="00804BD5">
        <w:tc>
          <w:tcPr>
            <w:tcW w:w="817" w:type="dxa"/>
          </w:tcPr>
          <w:p w:rsidR="00804BD5" w:rsidRDefault="002B3CCD"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3</w:t>
            </w:r>
            <w:r>
              <w:rPr>
                <w:rFonts w:ascii="Times New Roman" w:hAnsi="Times New Roman" w:cs="Times New Roman"/>
                <w:sz w:val="24"/>
                <w:szCs w:val="24"/>
              </w:rPr>
              <w:t>.</w:t>
            </w:r>
          </w:p>
        </w:tc>
        <w:tc>
          <w:tcPr>
            <w:tcW w:w="3827" w:type="dxa"/>
          </w:tcPr>
          <w:p w:rsidR="00804BD5" w:rsidRDefault="00F20AC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Preuranjenost pritužbe</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20%</w:t>
            </w:r>
          </w:p>
        </w:tc>
      </w:tr>
      <w:tr w:rsidR="00804BD5" w:rsidTr="00804BD5">
        <w:tc>
          <w:tcPr>
            <w:tcW w:w="817" w:type="dxa"/>
          </w:tcPr>
          <w:p w:rsidR="00804BD5" w:rsidRDefault="002B3CCD"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4</w:t>
            </w:r>
            <w:r>
              <w:rPr>
                <w:rFonts w:ascii="Times New Roman" w:hAnsi="Times New Roman" w:cs="Times New Roman"/>
                <w:sz w:val="24"/>
                <w:szCs w:val="24"/>
              </w:rPr>
              <w:t>.</w:t>
            </w:r>
          </w:p>
        </w:tc>
        <w:tc>
          <w:tcPr>
            <w:tcW w:w="3827" w:type="dxa"/>
          </w:tcPr>
          <w:p w:rsidR="00804BD5" w:rsidRDefault="00F20AC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Nepotpuna pritužba</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20%</w:t>
            </w:r>
          </w:p>
        </w:tc>
      </w:tr>
      <w:tr w:rsidR="00804BD5" w:rsidTr="00804BD5">
        <w:tc>
          <w:tcPr>
            <w:tcW w:w="817" w:type="dxa"/>
          </w:tcPr>
          <w:p w:rsidR="00804BD5" w:rsidRDefault="002B3CCD"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5</w:t>
            </w:r>
            <w:r>
              <w:rPr>
                <w:rFonts w:ascii="Times New Roman" w:hAnsi="Times New Roman" w:cs="Times New Roman"/>
                <w:sz w:val="24"/>
                <w:szCs w:val="24"/>
              </w:rPr>
              <w:t>.</w:t>
            </w:r>
          </w:p>
        </w:tc>
        <w:tc>
          <w:tcPr>
            <w:tcW w:w="3827" w:type="dxa"/>
          </w:tcPr>
          <w:p w:rsidR="00804BD5" w:rsidRDefault="00F20AC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Ponovljena pritužba</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10%</w:t>
            </w:r>
          </w:p>
        </w:tc>
      </w:tr>
      <w:tr w:rsidR="00804BD5" w:rsidTr="00804BD5">
        <w:tc>
          <w:tcPr>
            <w:tcW w:w="817" w:type="dxa"/>
          </w:tcPr>
          <w:p w:rsidR="00804BD5" w:rsidRDefault="002B3CCD"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6</w:t>
            </w:r>
            <w:r>
              <w:rPr>
                <w:rFonts w:ascii="Times New Roman" w:hAnsi="Times New Roman" w:cs="Times New Roman"/>
                <w:sz w:val="24"/>
                <w:szCs w:val="24"/>
              </w:rPr>
              <w:t>.</w:t>
            </w:r>
          </w:p>
        </w:tc>
        <w:tc>
          <w:tcPr>
            <w:tcW w:w="3827" w:type="dxa"/>
          </w:tcPr>
          <w:p w:rsidR="00804BD5" w:rsidRDefault="00F20AC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Anonimna pritužba</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10%</w:t>
            </w:r>
          </w:p>
        </w:tc>
      </w:tr>
      <w:tr w:rsidR="00804BD5" w:rsidTr="00804BD5">
        <w:tc>
          <w:tcPr>
            <w:tcW w:w="817" w:type="dxa"/>
          </w:tcPr>
          <w:p w:rsidR="00804BD5" w:rsidRDefault="002B3CCD"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7</w:t>
            </w:r>
            <w:r>
              <w:rPr>
                <w:rFonts w:ascii="Times New Roman" w:hAnsi="Times New Roman" w:cs="Times New Roman"/>
                <w:sz w:val="24"/>
                <w:szCs w:val="24"/>
              </w:rPr>
              <w:t>.</w:t>
            </w:r>
          </w:p>
        </w:tc>
        <w:tc>
          <w:tcPr>
            <w:tcW w:w="3827" w:type="dxa"/>
          </w:tcPr>
          <w:p w:rsidR="00804BD5" w:rsidRDefault="00F20AC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BD5">
              <w:rPr>
                <w:rFonts w:ascii="Times New Roman" w:hAnsi="Times New Roman" w:cs="Times New Roman"/>
                <w:sz w:val="24"/>
                <w:szCs w:val="24"/>
              </w:rPr>
              <w:t>U</w:t>
            </w:r>
            <w:r w:rsidR="002B3CCD">
              <w:rPr>
                <w:rFonts w:ascii="Times New Roman" w:hAnsi="Times New Roman" w:cs="Times New Roman"/>
                <w:sz w:val="24"/>
                <w:szCs w:val="24"/>
              </w:rPr>
              <w:t xml:space="preserve"> </w:t>
            </w:r>
            <w:r w:rsidR="00804BD5">
              <w:rPr>
                <w:rFonts w:ascii="Times New Roman" w:hAnsi="Times New Roman" w:cs="Times New Roman"/>
                <w:sz w:val="24"/>
                <w:szCs w:val="24"/>
              </w:rPr>
              <w:t>k</w:t>
            </w:r>
            <w:r w:rsidR="002B3CCD">
              <w:rPr>
                <w:rFonts w:ascii="Times New Roman" w:hAnsi="Times New Roman" w:cs="Times New Roman"/>
                <w:sz w:val="24"/>
                <w:szCs w:val="24"/>
              </w:rPr>
              <w:t xml:space="preserve"> </w:t>
            </w:r>
            <w:r w:rsidR="00804BD5">
              <w:rPr>
                <w:rFonts w:ascii="Times New Roman" w:hAnsi="Times New Roman" w:cs="Times New Roman"/>
                <w:sz w:val="24"/>
                <w:szCs w:val="24"/>
              </w:rPr>
              <w:t>u</w:t>
            </w:r>
            <w:r w:rsidR="002B3CCD">
              <w:rPr>
                <w:rFonts w:ascii="Times New Roman" w:hAnsi="Times New Roman" w:cs="Times New Roman"/>
                <w:sz w:val="24"/>
                <w:szCs w:val="24"/>
              </w:rPr>
              <w:t xml:space="preserve"> </w:t>
            </w:r>
            <w:r w:rsidR="00804BD5">
              <w:rPr>
                <w:rFonts w:ascii="Times New Roman" w:hAnsi="Times New Roman" w:cs="Times New Roman"/>
                <w:sz w:val="24"/>
                <w:szCs w:val="24"/>
              </w:rPr>
              <w:t>p</w:t>
            </w:r>
            <w:r w:rsidR="002B3CCD">
              <w:rPr>
                <w:rFonts w:ascii="Times New Roman" w:hAnsi="Times New Roman" w:cs="Times New Roman"/>
                <w:sz w:val="24"/>
                <w:szCs w:val="24"/>
              </w:rPr>
              <w:t xml:space="preserve"> </w:t>
            </w:r>
            <w:r w:rsidR="00804BD5">
              <w:rPr>
                <w:rFonts w:ascii="Times New Roman" w:hAnsi="Times New Roman" w:cs="Times New Roman"/>
                <w:sz w:val="24"/>
                <w:szCs w:val="24"/>
              </w:rPr>
              <w:t>n</w:t>
            </w:r>
            <w:r w:rsidR="002B3CCD">
              <w:rPr>
                <w:rFonts w:ascii="Times New Roman" w:hAnsi="Times New Roman" w:cs="Times New Roman"/>
                <w:sz w:val="24"/>
                <w:szCs w:val="24"/>
              </w:rPr>
              <w:t xml:space="preserve"> </w:t>
            </w:r>
            <w:r w:rsidR="00804BD5">
              <w:rPr>
                <w:rFonts w:ascii="Times New Roman" w:hAnsi="Times New Roman" w:cs="Times New Roman"/>
                <w:sz w:val="24"/>
                <w:szCs w:val="24"/>
              </w:rPr>
              <w:t xml:space="preserve">o </w:t>
            </w:r>
            <w:r w:rsidR="002B3CCD">
              <w:rPr>
                <w:rFonts w:ascii="Times New Roman" w:hAnsi="Times New Roman" w:cs="Times New Roman"/>
                <w:sz w:val="24"/>
                <w:szCs w:val="24"/>
              </w:rPr>
              <w:t>:</w:t>
            </w:r>
          </w:p>
        </w:tc>
        <w:tc>
          <w:tcPr>
            <w:tcW w:w="2322" w:type="dxa"/>
          </w:tcPr>
          <w:p w:rsidR="00804BD5" w:rsidRDefault="004D7DC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10</w:t>
            </w:r>
          </w:p>
        </w:tc>
        <w:tc>
          <w:tcPr>
            <w:tcW w:w="2322" w:type="dxa"/>
          </w:tcPr>
          <w:p w:rsidR="00804BD5" w:rsidRDefault="00804BD5" w:rsidP="00FC206C">
            <w:pPr>
              <w:tabs>
                <w:tab w:val="left" w:pos="9072"/>
              </w:tabs>
              <w:spacing w:line="276" w:lineRule="auto"/>
              <w:jc w:val="both"/>
              <w:rPr>
                <w:rFonts w:ascii="Times New Roman" w:hAnsi="Times New Roman" w:cs="Times New Roman"/>
                <w:sz w:val="24"/>
                <w:szCs w:val="24"/>
              </w:rPr>
            </w:pPr>
          </w:p>
        </w:tc>
      </w:tr>
    </w:tbl>
    <w:p w:rsidR="002955F2" w:rsidRDefault="002955F2" w:rsidP="000A52B8">
      <w:pPr>
        <w:tabs>
          <w:tab w:val="left" w:pos="9072"/>
        </w:tabs>
        <w:ind w:firstLine="851"/>
        <w:jc w:val="both"/>
        <w:rPr>
          <w:rFonts w:ascii="Times New Roman" w:hAnsi="Times New Roman" w:cs="Times New Roman"/>
          <w:sz w:val="24"/>
          <w:szCs w:val="24"/>
        </w:rPr>
      </w:pPr>
    </w:p>
    <w:p w:rsidR="000A52B8" w:rsidRDefault="00CD3CAE" w:rsidP="000A52B8">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Način okončanja postupka po pritužbama građana ili po sopstvenoj inicijativi prikazan je u</w:t>
      </w:r>
      <w:r w:rsidR="00F83C06">
        <w:rPr>
          <w:rFonts w:ascii="Times New Roman" w:hAnsi="Times New Roman" w:cs="Times New Roman"/>
          <w:sz w:val="24"/>
          <w:szCs w:val="24"/>
        </w:rPr>
        <w:t xml:space="preserve"> narednoj</w:t>
      </w:r>
      <w:r>
        <w:rPr>
          <w:rFonts w:ascii="Times New Roman" w:hAnsi="Times New Roman" w:cs="Times New Roman"/>
          <w:sz w:val="24"/>
          <w:szCs w:val="24"/>
        </w:rPr>
        <w:t xml:space="preserve"> tabeli broj 4. Ono što je karakteristično jeste da su u većini slučajeva organi, nakon našeg</w:t>
      </w:r>
      <w:r w:rsidR="00131633">
        <w:rPr>
          <w:rFonts w:ascii="Times New Roman" w:hAnsi="Times New Roman" w:cs="Times New Roman"/>
          <w:sz w:val="24"/>
          <w:szCs w:val="24"/>
        </w:rPr>
        <w:t xml:space="preserve"> obraćanja, r</w:t>
      </w:r>
      <w:r w:rsidR="00E95AD8">
        <w:rPr>
          <w:rFonts w:ascii="Times New Roman" w:hAnsi="Times New Roman" w:cs="Times New Roman"/>
          <w:sz w:val="24"/>
          <w:szCs w:val="24"/>
        </w:rPr>
        <w:t>ješavali probleme</w:t>
      </w:r>
      <w:r>
        <w:rPr>
          <w:rFonts w:ascii="Times New Roman" w:hAnsi="Times New Roman" w:cs="Times New Roman"/>
          <w:sz w:val="24"/>
          <w:szCs w:val="24"/>
        </w:rPr>
        <w:t xml:space="preserve"> koje građani imaju, što je veoma značajno</w:t>
      </w:r>
      <w:r w:rsidR="008E4FAF">
        <w:rPr>
          <w:rFonts w:ascii="Times New Roman" w:hAnsi="Times New Roman" w:cs="Times New Roman"/>
          <w:sz w:val="24"/>
          <w:szCs w:val="24"/>
        </w:rPr>
        <w:t>,</w:t>
      </w:r>
      <w:r w:rsidR="00F20AC8">
        <w:rPr>
          <w:rFonts w:ascii="Times New Roman" w:hAnsi="Times New Roman" w:cs="Times New Roman"/>
          <w:sz w:val="24"/>
          <w:szCs w:val="24"/>
        </w:rPr>
        <w:t xml:space="preserve"> a</w:t>
      </w:r>
      <w:r w:rsidR="002955F2">
        <w:rPr>
          <w:rFonts w:ascii="Times New Roman" w:hAnsi="Times New Roman" w:cs="Times New Roman"/>
          <w:sz w:val="24"/>
          <w:szCs w:val="24"/>
        </w:rPr>
        <w:t xml:space="preserve"> na čemu</w:t>
      </w:r>
      <w:r>
        <w:rPr>
          <w:rFonts w:ascii="Times New Roman" w:hAnsi="Times New Roman" w:cs="Times New Roman"/>
          <w:sz w:val="24"/>
          <w:szCs w:val="24"/>
        </w:rPr>
        <w:t xml:space="preserve"> treba raditi i u budućem periodu. U tabeli je data </w:t>
      </w:r>
      <w:r w:rsidR="008E413C">
        <w:rPr>
          <w:rFonts w:ascii="Times New Roman" w:hAnsi="Times New Roman" w:cs="Times New Roman"/>
          <w:sz w:val="24"/>
          <w:szCs w:val="24"/>
        </w:rPr>
        <w:t>i kolona „ostalo“</w:t>
      </w:r>
      <w:r w:rsidR="00131633">
        <w:rPr>
          <w:rFonts w:ascii="Times New Roman" w:hAnsi="Times New Roman" w:cs="Times New Roman"/>
          <w:sz w:val="24"/>
          <w:szCs w:val="24"/>
        </w:rPr>
        <w:t>,</w:t>
      </w:r>
      <w:r w:rsidR="00F20AC8">
        <w:rPr>
          <w:rFonts w:ascii="Times New Roman" w:hAnsi="Times New Roman" w:cs="Times New Roman"/>
          <w:sz w:val="24"/>
          <w:szCs w:val="24"/>
        </w:rPr>
        <w:t xml:space="preserve"> </w:t>
      </w:r>
      <w:r w:rsidR="00131633">
        <w:rPr>
          <w:rFonts w:ascii="Times New Roman" w:hAnsi="Times New Roman" w:cs="Times New Roman"/>
          <w:sz w:val="24"/>
          <w:szCs w:val="24"/>
        </w:rPr>
        <w:t xml:space="preserve"> jer predmeti koj</w:t>
      </w:r>
      <w:r w:rsidR="008E413C">
        <w:rPr>
          <w:rFonts w:ascii="Times New Roman" w:hAnsi="Times New Roman" w:cs="Times New Roman"/>
          <w:sz w:val="24"/>
          <w:szCs w:val="24"/>
        </w:rPr>
        <w:t>i su tu navedeni nisu mogli da se podvedu pod druge kategorije. Naime, u tim predmetima građani su se na</w:t>
      </w:r>
      <w:r w:rsidR="00131633">
        <w:rPr>
          <w:rFonts w:ascii="Times New Roman" w:hAnsi="Times New Roman" w:cs="Times New Roman"/>
          <w:sz w:val="24"/>
          <w:szCs w:val="24"/>
        </w:rPr>
        <w:t xml:space="preserve">jčešće obraćali sa zahtjevom za </w:t>
      </w:r>
      <w:r w:rsidR="008E413C">
        <w:rPr>
          <w:rFonts w:ascii="Times New Roman" w:hAnsi="Times New Roman" w:cs="Times New Roman"/>
          <w:sz w:val="24"/>
          <w:szCs w:val="24"/>
        </w:rPr>
        <w:t>pomoć, savjet, uputstvo, molbu, pravnu pomoć i drugo. Povodom svakog ovakvog obraćanja građana, Zaštitnik građana je dostavio pismeni odgovor u kojem je građanina upoznao sa njegovim prav</w:t>
      </w:r>
      <w:r w:rsidR="002955F2">
        <w:rPr>
          <w:rFonts w:ascii="Times New Roman" w:hAnsi="Times New Roman" w:cs="Times New Roman"/>
          <w:sz w:val="24"/>
          <w:szCs w:val="24"/>
        </w:rPr>
        <w:t>ima i mogućnostima za ostvarivanje</w:t>
      </w:r>
      <w:r w:rsidR="00532C65">
        <w:rPr>
          <w:rFonts w:ascii="Times New Roman" w:hAnsi="Times New Roman" w:cs="Times New Roman"/>
          <w:sz w:val="24"/>
          <w:szCs w:val="24"/>
        </w:rPr>
        <w:t xml:space="preserve"> </w:t>
      </w:r>
      <w:r w:rsidR="008E413C">
        <w:rPr>
          <w:rFonts w:ascii="Times New Roman" w:hAnsi="Times New Roman" w:cs="Times New Roman"/>
          <w:sz w:val="24"/>
          <w:szCs w:val="24"/>
        </w:rPr>
        <w:t xml:space="preserve"> i zaštitu svojih prava, istovrem</w:t>
      </w:r>
      <w:r w:rsidR="00131633">
        <w:rPr>
          <w:rFonts w:ascii="Times New Roman" w:hAnsi="Times New Roman" w:cs="Times New Roman"/>
          <w:sz w:val="24"/>
          <w:szCs w:val="24"/>
        </w:rPr>
        <w:t>eno ukazujući i na nadležnosti Z</w:t>
      </w:r>
      <w:r w:rsidR="008E413C">
        <w:rPr>
          <w:rFonts w:ascii="Times New Roman" w:hAnsi="Times New Roman" w:cs="Times New Roman"/>
          <w:sz w:val="24"/>
          <w:szCs w:val="24"/>
        </w:rPr>
        <w:t>aštitnika građan</w:t>
      </w:r>
      <w:r w:rsidR="00753961">
        <w:rPr>
          <w:rFonts w:ascii="Times New Roman" w:hAnsi="Times New Roman" w:cs="Times New Roman"/>
          <w:sz w:val="24"/>
          <w:szCs w:val="24"/>
        </w:rPr>
        <w:t>a</w:t>
      </w:r>
      <w:r w:rsidR="00283BD1">
        <w:rPr>
          <w:rFonts w:ascii="Times New Roman" w:hAnsi="Times New Roman" w:cs="Times New Roman"/>
          <w:sz w:val="24"/>
          <w:szCs w:val="24"/>
        </w:rPr>
        <w:t>, š</w:t>
      </w:r>
      <w:r w:rsidR="000A52B8">
        <w:rPr>
          <w:rFonts w:ascii="Times New Roman" w:hAnsi="Times New Roman" w:cs="Times New Roman"/>
          <w:sz w:val="24"/>
          <w:szCs w:val="24"/>
        </w:rPr>
        <w:t>to prikazujemo u tabeli 4:</w:t>
      </w:r>
    </w:p>
    <w:p w:rsidR="008E413C" w:rsidRDefault="008E413C" w:rsidP="000A52B8">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Tabela 4. (način okončanja postupka)</w:t>
      </w:r>
    </w:p>
    <w:tbl>
      <w:tblPr>
        <w:tblStyle w:val="TableGrid"/>
        <w:tblW w:w="0" w:type="auto"/>
        <w:tblLook w:val="04A0" w:firstRow="1" w:lastRow="0" w:firstColumn="1" w:lastColumn="0" w:noHBand="0" w:noVBand="1"/>
      </w:tblPr>
      <w:tblGrid>
        <w:gridCol w:w="817"/>
        <w:gridCol w:w="6237"/>
        <w:gridCol w:w="1098"/>
        <w:gridCol w:w="1136"/>
      </w:tblGrid>
      <w:tr w:rsidR="008E413C" w:rsidTr="006316F6">
        <w:tc>
          <w:tcPr>
            <w:tcW w:w="817" w:type="dxa"/>
          </w:tcPr>
          <w:p w:rsidR="008E413C" w:rsidRPr="008E413C" w:rsidRDefault="008E413C" w:rsidP="00FC206C">
            <w:pPr>
              <w:tabs>
                <w:tab w:val="left" w:pos="9072"/>
              </w:tabs>
              <w:spacing w:line="276" w:lineRule="auto"/>
              <w:jc w:val="both"/>
              <w:rPr>
                <w:rFonts w:ascii="Times New Roman" w:hAnsi="Times New Roman" w:cs="Times New Roman"/>
                <w:b/>
                <w:sz w:val="24"/>
                <w:szCs w:val="24"/>
              </w:rPr>
            </w:pPr>
            <w:r w:rsidRPr="008E413C">
              <w:rPr>
                <w:rFonts w:ascii="Times New Roman" w:hAnsi="Times New Roman" w:cs="Times New Roman"/>
                <w:b/>
                <w:sz w:val="16"/>
                <w:szCs w:val="24"/>
              </w:rPr>
              <w:t xml:space="preserve">Red. </w:t>
            </w:r>
            <w:r w:rsidR="00880760" w:rsidRPr="008E413C">
              <w:rPr>
                <w:rFonts w:ascii="Times New Roman" w:hAnsi="Times New Roman" w:cs="Times New Roman"/>
                <w:b/>
                <w:sz w:val="16"/>
                <w:szCs w:val="24"/>
              </w:rPr>
              <w:t>B</w:t>
            </w:r>
            <w:r w:rsidRPr="008E413C">
              <w:rPr>
                <w:rFonts w:ascii="Times New Roman" w:hAnsi="Times New Roman" w:cs="Times New Roman"/>
                <w:b/>
                <w:sz w:val="16"/>
                <w:szCs w:val="24"/>
              </w:rPr>
              <w:t>roj</w:t>
            </w:r>
          </w:p>
        </w:tc>
        <w:tc>
          <w:tcPr>
            <w:tcW w:w="6237" w:type="dxa"/>
          </w:tcPr>
          <w:p w:rsidR="008E413C" w:rsidRPr="008E413C" w:rsidRDefault="008E413C" w:rsidP="00FC206C">
            <w:pPr>
              <w:tabs>
                <w:tab w:val="left" w:pos="9072"/>
              </w:tabs>
              <w:spacing w:line="276" w:lineRule="auto"/>
              <w:jc w:val="center"/>
              <w:rPr>
                <w:rFonts w:ascii="Times New Roman" w:hAnsi="Times New Roman" w:cs="Times New Roman"/>
                <w:b/>
                <w:sz w:val="24"/>
                <w:szCs w:val="24"/>
              </w:rPr>
            </w:pPr>
            <w:r w:rsidRPr="008E413C">
              <w:rPr>
                <w:rFonts w:ascii="Times New Roman" w:hAnsi="Times New Roman" w:cs="Times New Roman"/>
                <w:b/>
                <w:sz w:val="24"/>
                <w:szCs w:val="24"/>
              </w:rPr>
              <w:t>Nači</w:t>
            </w:r>
            <w:r w:rsidR="00F53FFE">
              <w:rPr>
                <w:rFonts w:ascii="Times New Roman" w:hAnsi="Times New Roman" w:cs="Times New Roman"/>
                <w:b/>
                <w:sz w:val="24"/>
                <w:szCs w:val="24"/>
              </w:rPr>
              <w:t xml:space="preserve">n okončanja postupka </w:t>
            </w:r>
          </w:p>
        </w:tc>
        <w:tc>
          <w:tcPr>
            <w:tcW w:w="1098" w:type="dxa"/>
          </w:tcPr>
          <w:p w:rsidR="008E413C" w:rsidRPr="008E413C" w:rsidRDefault="008E413C" w:rsidP="00FC206C">
            <w:pPr>
              <w:tabs>
                <w:tab w:val="left" w:pos="9072"/>
              </w:tabs>
              <w:spacing w:line="276" w:lineRule="auto"/>
              <w:jc w:val="center"/>
              <w:rPr>
                <w:rFonts w:ascii="Times New Roman" w:hAnsi="Times New Roman" w:cs="Times New Roman"/>
                <w:b/>
                <w:sz w:val="24"/>
                <w:szCs w:val="24"/>
              </w:rPr>
            </w:pPr>
            <w:r w:rsidRPr="008E413C">
              <w:rPr>
                <w:rFonts w:ascii="Times New Roman" w:hAnsi="Times New Roman" w:cs="Times New Roman"/>
                <w:b/>
                <w:sz w:val="24"/>
                <w:szCs w:val="24"/>
              </w:rPr>
              <w:t>Broj</w:t>
            </w:r>
          </w:p>
        </w:tc>
        <w:tc>
          <w:tcPr>
            <w:tcW w:w="1136" w:type="dxa"/>
          </w:tcPr>
          <w:p w:rsidR="008E413C" w:rsidRPr="008E413C" w:rsidRDefault="008E413C" w:rsidP="00FC206C">
            <w:pPr>
              <w:tabs>
                <w:tab w:val="left" w:pos="9072"/>
              </w:tabs>
              <w:spacing w:line="276" w:lineRule="auto"/>
              <w:jc w:val="center"/>
              <w:rPr>
                <w:rFonts w:ascii="Times New Roman" w:hAnsi="Times New Roman" w:cs="Times New Roman"/>
                <w:b/>
                <w:sz w:val="24"/>
                <w:szCs w:val="24"/>
              </w:rPr>
            </w:pPr>
            <w:r w:rsidRPr="008E413C">
              <w:rPr>
                <w:rFonts w:ascii="Times New Roman" w:hAnsi="Times New Roman" w:cs="Times New Roman"/>
                <w:b/>
                <w:sz w:val="24"/>
                <w:szCs w:val="24"/>
              </w:rPr>
              <w:t>Procenat</w:t>
            </w:r>
          </w:p>
        </w:tc>
      </w:tr>
      <w:tr w:rsidR="008E413C" w:rsidTr="006316F6">
        <w:tc>
          <w:tcPr>
            <w:tcW w:w="817" w:type="dxa"/>
          </w:tcPr>
          <w:p w:rsidR="008E413C"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1</w:t>
            </w:r>
            <w:r>
              <w:rPr>
                <w:rFonts w:ascii="Times New Roman" w:hAnsi="Times New Roman" w:cs="Times New Roman"/>
                <w:sz w:val="24"/>
                <w:szCs w:val="24"/>
              </w:rPr>
              <w:t>.</w:t>
            </w:r>
          </w:p>
        </w:tc>
        <w:tc>
          <w:tcPr>
            <w:tcW w:w="6237" w:type="dxa"/>
          </w:tcPr>
          <w:p w:rsidR="008E413C"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Odbačene prutužbe</w:t>
            </w:r>
          </w:p>
        </w:tc>
        <w:tc>
          <w:tcPr>
            <w:tcW w:w="1098" w:type="dxa"/>
          </w:tcPr>
          <w:p w:rsidR="008E413C" w:rsidRDefault="00F25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7DC4">
              <w:rPr>
                <w:rFonts w:ascii="Times New Roman" w:hAnsi="Times New Roman" w:cs="Times New Roman"/>
                <w:sz w:val="24"/>
                <w:szCs w:val="24"/>
              </w:rPr>
              <w:t>10</w:t>
            </w:r>
          </w:p>
        </w:tc>
        <w:tc>
          <w:tcPr>
            <w:tcW w:w="1136" w:type="dxa"/>
          </w:tcPr>
          <w:p w:rsidR="008E413C" w:rsidRDefault="0035187B"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584C">
              <w:rPr>
                <w:rFonts w:ascii="Times New Roman" w:hAnsi="Times New Roman" w:cs="Times New Roman"/>
                <w:sz w:val="24"/>
                <w:szCs w:val="24"/>
              </w:rPr>
              <w:t>15,</w:t>
            </w:r>
            <w:r>
              <w:rPr>
                <w:rFonts w:ascii="Times New Roman" w:hAnsi="Times New Roman" w:cs="Times New Roman"/>
                <w:sz w:val="24"/>
                <w:szCs w:val="24"/>
              </w:rPr>
              <w:t>1</w:t>
            </w:r>
            <w:r w:rsidR="00F2584C">
              <w:rPr>
                <w:rFonts w:ascii="Times New Roman" w:hAnsi="Times New Roman" w:cs="Times New Roman"/>
                <w:sz w:val="24"/>
                <w:szCs w:val="24"/>
              </w:rPr>
              <w:t>5%</w:t>
            </w:r>
          </w:p>
        </w:tc>
      </w:tr>
      <w:tr w:rsidR="008E413C" w:rsidTr="006316F6">
        <w:tc>
          <w:tcPr>
            <w:tcW w:w="817" w:type="dxa"/>
          </w:tcPr>
          <w:p w:rsidR="008E413C"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2</w:t>
            </w:r>
            <w:r>
              <w:rPr>
                <w:rFonts w:ascii="Times New Roman" w:hAnsi="Times New Roman" w:cs="Times New Roman"/>
                <w:sz w:val="24"/>
                <w:szCs w:val="24"/>
              </w:rPr>
              <w:t>.</w:t>
            </w:r>
          </w:p>
        </w:tc>
        <w:tc>
          <w:tcPr>
            <w:tcW w:w="6237" w:type="dxa"/>
          </w:tcPr>
          <w:p w:rsidR="008E413C"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Obustavljen postupak</w:t>
            </w:r>
          </w:p>
        </w:tc>
        <w:tc>
          <w:tcPr>
            <w:tcW w:w="1098" w:type="dxa"/>
          </w:tcPr>
          <w:p w:rsidR="008E413C" w:rsidRDefault="00F25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7DC4">
              <w:rPr>
                <w:rFonts w:ascii="Times New Roman" w:hAnsi="Times New Roman" w:cs="Times New Roman"/>
                <w:sz w:val="24"/>
                <w:szCs w:val="24"/>
              </w:rPr>
              <w:t>4</w:t>
            </w:r>
          </w:p>
        </w:tc>
        <w:tc>
          <w:tcPr>
            <w:tcW w:w="1136" w:type="dxa"/>
          </w:tcPr>
          <w:p w:rsidR="008E413C" w:rsidRDefault="0035187B"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584C">
              <w:rPr>
                <w:rFonts w:ascii="Times New Roman" w:hAnsi="Times New Roman" w:cs="Times New Roman"/>
                <w:sz w:val="24"/>
                <w:szCs w:val="24"/>
              </w:rPr>
              <w:t>6,06%</w:t>
            </w:r>
          </w:p>
        </w:tc>
      </w:tr>
      <w:tr w:rsidR="008E413C" w:rsidTr="006316F6">
        <w:tc>
          <w:tcPr>
            <w:tcW w:w="817" w:type="dxa"/>
          </w:tcPr>
          <w:p w:rsidR="008E413C"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3</w:t>
            </w:r>
            <w:r>
              <w:rPr>
                <w:rFonts w:ascii="Times New Roman" w:hAnsi="Times New Roman" w:cs="Times New Roman"/>
                <w:sz w:val="24"/>
                <w:szCs w:val="24"/>
              </w:rPr>
              <w:t>.</w:t>
            </w:r>
          </w:p>
        </w:tc>
        <w:tc>
          <w:tcPr>
            <w:tcW w:w="6237" w:type="dxa"/>
          </w:tcPr>
          <w:p w:rsidR="008E413C"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Stranka odustala od pritužbe</w:t>
            </w:r>
          </w:p>
        </w:tc>
        <w:tc>
          <w:tcPr>
            <w:tcW w:w="1098" w:type="dxa"/>
          </w:tcPr>
          <w:p w:rsidR="008E413C" w:rsidRDefault="00F25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1136" w:type="dxa"/>
          </w:tcPr>
          <w:p w:rsidR="008E413C" w:rsidRDefault="0035187B"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584C">
              <w:rPr>
                <w:rFonts w:ascii="Times New Roman" w:hAnsi="Times New Roman" w:cs="Times New Roman"/>
                <w:sz w:val="24"/>
                <w:szCs w:val="24"/>
              </w:rPr>
              <w:t>4,55%</w:t>
            </w:r>
          </w:p>
        </w:tc>
      </w:tr>
      <w:tr w:rsidR="008E413C" w:rsidTr="006316F6">
        <w:tc>
          <w:tcPr>
            <w:tcW w:w="817" w:type="dxa"/>
          </w:tcPr>
          <w:p w:rsidR="008E413C"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4</w:t>
            </w:r>
            <w:r>
              <w:rPr>
                <w:rFonts w:ascii="Times New Roman" w:hAnsi="Times New Roman" w:cs="Times New Roman"/>
                <w:sz w:val="24"/>
                <w:szCs w:val="24"/>
              </w:rPr>
              <w:t>.</w:t>
            </w:r>
          </w:p>
        </w:tc>
        <w:tc>
          <w:tcPr>
            <w:tcW w:w="6237" w:type="dxa"/>
          </w:tcPr>
          <w:p w:rsidR="008E413C"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Organ otklonio nedostatak</w:t>
            </w:r>
          </w:p>
        </w:tc>
        <w:tc>
          <w:tcPr>
            <w:tcW w:w="1098" w:type="dxa"/>
          </w:tcPr>
          <w:p w:rsidR="008E413C" w:rsidRDefault="00F25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14</w:t>
            </w:r>
          </w:p>
        </w:tc>
        <w:tc>
          <w:tcPr>
            <w:tcW w:w="1136" w:type="dxa"/>
          </w:tcPr>
          <w:p w:rsidR="008E413C" w:rsidRDefault="0035187B"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21,21%</w:t>
            </w:r>
          </w:p>
        </w:tc>
      </w:tr>
      <w:tr w:rsidR="008E413C" w:rsidTr="006316F6">
        <w:tc>
          <w:tcPr>
            <w:tcW w:w="817" w:type="dxa"/>
          </w:tcPr>
          <w:p w:rsidR="008E413C"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5</w:t>
            </w:r>
            <w:r>
              <w:rPr>
                <w:rFonts w:ascii="Times New Roman" w:hAnsi="Times New Roman" w:cs="Times New Roman"/>
                <w:sz w:val="24"/>
                <w:szCs w:val="24"/>
              </w:rPr>
              <w:t>.</w:t>
            </w:r>
          </w:p>
        </w:tc>
        <w:tc>
          <w:tcPr>
            <w:tcW w:w="6237" w:type="dxa"/>
          </w:tcPr>
          <w:p w:rsidR="008E413C" w:rsidRPr="006316F6"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sidRPr="006316F6">
              <w:rPr>
                <w:rFonts w:ascii="Times New Roman" w:hAnsi="Times New Roman" w:cs="Times New Roman"/>
                <w:sz w:val="24"/>
                <w:szCs w:val="24"/>
              </w:rPr>
              <w:t>Stranka se nije izjasnila nakon odgovora organa</w:t>
            </w:r>
          </w:p>
        </w:tc>
        <w:tc>
          <w:tcPr>
            <w:tcW w:w="1098" w:type="dxa"/>
          </w:tcPr>
          <w:p w:rsidR="008E413C" w:rsidRDefault="00F25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1136" w:type="dxa"/>
          </w:tcPr>
          <w:p w:rsidR="008E413C" w:rsidRDefault="0035187B"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584C">
              <w:rPr>
                <w:rFonts w:ascii="Times New Roman" w:hAnsi="Times New Roman" w:cs="Times New Roman"/>
                <w:sz w:val="24"/>
                <w:szCs w:val="24"/>
              </w:rPr>
              <w:t>4,55%</w:t>
            </w:r>
          </w:p>
        </w:tc>
      </w:tr>
      <w:tr w:rsidR="008E413C" w:rsidTr="006316F6">
        <w:tc>
          <w:tcPr>
            <w:tcW w:w="817" w:type="dxa"/>
          </w:tcPr>
          <w:p w:rsidR="008E413C"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6</w:t>
            </w:r>
            <w:r>
              <w:rPr>
                <w:rFonts w:ascii="Times New Roman" w:hAnsi="Times New Roman" w:cs="Times New Roman"/>
                <w:sz w:val="24"/>
                <w:szCs w:val="24"/>
              </w:rPr>
              <w:t>.</w:t>
            </w:r>
          </w:p>
        </w:tc>
        <w:tc>
          <w:tcPr>
            <w:tcW w:w="6237" w:type="dxa"/>
          </w:tcPr>
          <w:p w:rsidR="008E413C" w:rsidRPr="006316F6"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sidRPr="006316F6">
              <w:rPr>
                <w:rFonts w:ascii="Times New Roman" w:hAnsi="Times New Roman" w:cs="Times New Roman"/>
                <w:sz w:val="24"/>
                <w:szCs w:val="24"/>
              </w:rPr>
              <w:t>Utvrđene nepravilnosti – upućene preporuke</w:t>
            </w:r>
          </w:p>
        </w:tc>
        <w:tc>
          <w:tcPr>
            <w:tcW w:w="1098" w:type="dxa"/>
          </w:tcPr>
          <w:p w:rsidR="008E413C" w:rsidRDefault="00F25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19</w:t>
            </w:r>
          </w:p>
        </w:tc>
        <w:tc>
          <w:tcPr>
            <w:tcW w:w="1136" w:type="dxa"/>
          </w:tcPr>
          <w:p w:rsidR="008E413C" w:rsidRDefault="0035187B"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584C">
              <w:rPr>
                <w:rFonts w:ascii="Times New Roman" w:hAnsi="Times New Roman" w:cs="Times New Roman"/>
                <w:sz w:val="24"/>
                <w:szCs w:val="24"/>
              </w:rPr>
              <w:t>28,79%</w:t>
            </w:r>
          </w:p>
        </w:tc>
      </w:tr>
      <w:tr w:rsidR="008E413C" w:rsidTr="006316F6">
        <w:tc>
          <w:tcPr>
            <w:tcW w:w="817" w:type="dxa"/>
          </w:tcPr>
          <w:p w:rsidR="008E413C"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7</w:t>
            </w:r>
            <w:r>
              <w:rPr>
                <w:rFonts w:ascii="Times New Roman" w:hAnsi="Times New Roman" w:cs="Times New Roman"/>
                <w:sz w:val="24"/>
                <w:szCs w:val="24"/>
              </w:rPr>
              <w:t>.</w:t>
            </w:r>
          </w:p>
        </w:tc>
        <w:tc>
          <w:tcPr>
            <w:tcW w:w="6237" w:type="dxa"/>
          </w:tcPr>
          <w:p w:rsidR="008E413C" w:rsidRPr="006316F6"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5AD8">
              <w:rPr>
                <w:rFonts w:ascii="Times New Roman" w:hAnsi="Times New Roman" w:cs="Times New Roman"/>
                <w:sz w:val="24"/>
                <w:szCs w:val="24"/>
              </w:rPr>
              <w:t>Prosleđene pritužbe</w:t>
            </w:r>
            <w:r w:rsidR="008E413C" w:rsidRPr="006316F6">
              <w:rPr>
                <w:rFonts w:ascii="Times New Roman" w:hAnsi="Times New Roman" w:cs="Times New Roman"/>
                <w:sz w:val="24"/>
                <w:szCs w:val="24"/>
              </w:rPr>
              <w:t xml:space="preserve"> nadležnom Zaštitniku građana</w:t>
            </w:r>
          </w:p>
        </w:tc>
        <w:tc>
          <w:tcPr>
            <w:tcW w:w="1098" w:type="dxa"/>
          </w:tcPr>
          <w:p w:rsidR="008E413C" w:rsidRDefault="00F25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1136" w:type="dxa"/>
          </w:tcPr>
          <w:p w:rsidR="008E413C" w:rsidRDefault="0035187B"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584C">
              <w:rPr>
                <w:rFonts w:ascii="Times New Roman" w:hAnsi="Times New Roman" w:cs="Times New Roman"/>
                <w:sz w:val="24"/>
                <w:szCs w:val="24"/>
              </w:rPr>
              <w:t>6,06%</w:t>
            </w:r>
          </w:p>
        </w:tc>
      </w:tr>
      <w:tr w:rsidR="008E413C" w:rsidTr="006316F6">
        <w:tc>
          <w:tcPr>
            <w:tcW w:w="817" w:type="dxa"/>
          </w:tcPr>
          <w:p w:rsidR="008E413C"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8</w:t>
            </w:r>
            <w:r>
              <w:rPr>
                <w:rFonts w:ascii="Times New Roman" w:hAnsi="Times New Roman" w:cs="Times New Roman"/>
                <w:sz w:val="24"/>
                <w:szCs w:val="24"/>
              </w:rPr>
              <w:t>.</w:t>
            </w:r>
          </w:p>
        </w:tc>
        <w:tc>
          <w:tcPr>
            <w:tcW w:w="6237" w:type="dxa"/>
          </w:tcPr>
          <w:p w:rsidR="008E413C"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U radu</w:t>
            </w:r>
          </w:p>
        </w:tc>
        <w:tc>
          <w:tcPr>
            <w:tcW w:w="1098" w:type="dxa"/>
          </w:tcPr>
          <w:p w:rsidR="008E413C" w:rsidRDefault="00F25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1136" w:type="dxa"/>
          </w:tcPr>
          <w:p w:rsidR="008E413C" w:rsidRDefault="0035187B"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584C">
              <w:rPr>
                <w:rFonts w:ascii="Times New Roman" w:hAnsi="Times New Roman" w:cs="Times New Roman"/>
                <w:sz w:val="24"/>
                <w:szCs w:val="24"/>
              </w:rPr>
              <w:t>3,03%</w:t>
            </w:r>
          </w:p>
        </w:tc>
      </w:tr>
      <w:tr w:rsidR="008E413C" w:rsidTr="006316F6">
        <w:tc>
          <w:tcPr>
            <w:tcW w:w="817" w:type="dxa"/>
          </w:tcPr>
          <w:p w:rsidR="008E413C"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9</w:t>
            </w:r>
            <w:r>
              <w:rPr>
                <w:rFonts w:ascii="Times New Roman" w:hAnsi="Times New Roman" w:cs="Times New Roman"/>
                <w:sz w:val="24"/>
                <w:szCs w:val="24"/>
              </w:rPr>
              <w:t>.</w:t>
            </w:r>
          </w:p>
        </w:tc>
        <w:tc>
          <w:tcPr>
            <w:tcW w:w="6237" w:type="dxa"/>
          </w:tcPr>
          <w:p w:rsidR="008E413C"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 xml:space="preserve">Ostalo </w:t>
            </w:r>
          </w:p>
        </w:tc>
        <w:tc>
          <w:tcPr>
            <w:tcW w:w="1098" w:type="dxa"/>
          </w:tcPr>
          <w:p w:rsidR="008E413C" w:rsidRDefault="00F25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1136" w:type="dxa"/>
          </w:tcPr>
          <w:p w:rsidR="008E413C" w:rsidRDefault="0035187B"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10,60%</w:t>
            </w:r>
          </w:p>
        </w:tc>
      </w:tr>
      <w:tr w:rsidR="008E413C" w:rsidTr="006316F6">
        <w:tc>
          <w:tcPr>
            <w:tcW w:w="817" w:type="dxa"/>
          </w:tcPr>
          <w:p w:rsidR="008E413C"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10</w:t>
            </w:r>
            <w:r>
              <w:rPr>
                <w:rFonts w:ascii="Times New Roman" w:hAnsi="Times New Roman" w:cs="Times New Roman"/>
                <w:sz w:val="24"/>
                <w:szCs w:val="24"/>
              </w:rPr>
              <w:t>.</w:t>
            </w:r>
          </w:p>
        </w:tc>
        <w:tc>
          <w:tcPr>
            <w:tcW w:w="6237" w:type="dxa"/>
          </w:tcPr>
          <w:p w:rsidR="008E413C"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13C">
              <w:rPr>
                <w:rFonts w:ascii="Times New Roman" w:hAnsi="Times New Roman" w:cs="Times New Roman"/>
                <w:sz w:val="24"/>
                <w:szCs w:val="24"/>
              </w:rPr>
              <w:t>U</w:t>
            </w:r>
            <w:r>
              <w:rPr>
                <w:rFonts w:ascii="Times New Roman" w:hAnsi="Times New Roman" w:cs="Times New Roman"/>
                <w:sz w:val="24"/>
                <w:szCs w:val="24"/>
              </w:rPr>
              <w:t xml:space="preserve"> </w:t>
            </w:r>
            <w:r w:rsidR="008E413C">
              <w:rPr>
                <w:rFonts w:ascii="Times New Roman" w:hAnsi="Times New Roman" w:cs="Times New Roman"/>
                <w:sz w:val="24"/>
                <w:szCs w:val="24"/>
              </w:rPr>
              <w:t>k</w:t>
            </w:r>
            <w:r>
              <w:rPr>
                <w:rFonts w:ascii="Times New Roman" w:hAnsi="Times New Roman" w:cs="Times New Roman"/>
                <w:sz w:val="24"/>
                <w:szCs w:val="24"/>
              </w:rPr>
              <w:t xml:space="preserve"> </w:t>
            </w:r>
            <w:r w:rsidR="008E413C">
              <w:rPr>
                <w:rFonts w:ascii="Times New Roman" w:hAnsi="Times New Roman" w:cs="Times New Roman"/>
                <w:sz w:val="24"/>
                <w:szCs w:val="24"/>
              </w:rPr>
              <w:t>u</w:t>
            </w:r>
            <w:r>
              <w:rPr>
                <w:rFonts w:ascii="Times New Roman" w:hAnsi="Times New Roman" w:cs="Times New Roman"/>
                <w:sz w:val="24"/>
                <w:szCs w:val="24"/>
              </w:rPr>
              <w:t xml:space="preserve"> </w:t>
            </w:r>
            <w:r w:rsidR="008E413C">
              <w:rPr>
                <w:rFonts w:ascii="Times New Roman" w:hAnsi="Times New Roman" w:cs="Times New Roman"/>
                <w:sz w:val="24"/>
                <w:szCs w:val="24"/>
              </w:rPr>
              <w:t>p</w:t>
            </w:r>
            <w:r>
              <w:rPr>
                <w:rFonts w:ascii="Times New Roman" w:hAnsi="Times New Roman" w:cs="Times New Roman"/>
                <w:sz w:val="24"/>
                <w:szCs w:val="24"/>
              </w:rPr>
              <w:t xml:space="preserve"> </w:t>
            </w:r>
            <w:r w:rsidR="008E413C">
              <w:rPr>
                <w:rFonts w:ascii="Times New Roman" w:hAnsi="Times New Roman" w:cs="Times New Roman"/>
                <w:sz w:val="24"/>
                <w:szCs w:val="24"/>
              </w:rPr>
              <w:t>n</w:t>
            </w:r>
            <w:r>
              <w:rPr>
                <w:rFonts w:ascii="Times New Roman" w:hAnsi="Times New Roman" w:cs="Times New Roman"/>
                <w:sz w:val="24"/>
                <w:szCs w:val="24"/>
              </w:rPr>
              <w:t xml:space="preserve"> </w:t>
            </w:r>
            <w:r w:rsidR="008E413C">
              <w:rPr>
                <w:rFonts w:ascii="Times New Roman" w:hAnsi="Times New Roman" w:cs="Times New Roman"/>
                <w:sz w:val="24"/>
                <w:szCs w:val="24"/>
              </w:rPr>
              <w:t>o</w:t>
            </w:r>
            <w:r w:rsidR="000A52B8">
              <w:rPr>
                <w:rFonts w:ascii="Times New Roman" w:hAnsi="Times New Roman" w:cs="Times New Roman"/>
                <w:sz w:val="24"/>
                <w:szCs w:val="24"/>
              </w:rPr>
              <w:t xml:space="preserve"> :</w:t>
            </w:r>
            <w:r w:rsidR="008E413C">
              <w:rPr>
                <w:rFonts w:ascii="Times New Roman" w:hAnsi="Times New Roman" w:cs="Times New Roman"/>
                <w:sz w:val="24"/>
                <w:szCs w:val="24"/>
              </w:rPr>
              <w:t xml:space="preserve"> </w:t>
            </w:r>
          </w:p>
        </w:tc>
        <w:tc>
          <w:tcPr>
            <w:tcW w:w="1098" w:type="dxa"/>
          </w:tcPr>
          <w:p w:rsidR="008E413C" w:rsidRDefault="00F2584C"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66</w:t>
            </w:r>
          </w:p>
        </w:tc>
        <w:tc>
          <w:tcPr>
            <w:tcW w:w="1136" w:type="dxa"/>
          </w:tcPr>
          <w:p w:rsidR="008E413C" w:rsidRDefault="008E413C" w:rsidP="00FC206C">
            <w:pPr>
              <w:tabs>
                <w:tab w:val="left" w:pos="9072"/>
              </w:tabs>
              <w:spacing w:line="276" w:lineRule="auto"/>
              <w:jc w:val="both"/>
              <w:rPr>
                <w:rFonts w:ascii="Times New Roman" w:hAnsi="Times New Roman" w:cs="Times New Roman"/>
                <w:sz w:val="24"/>
                <w:szCs w:val="24"/>
              </w:rPr>
            </w:pPr>
          </w:p>
        </w:tc>
      </w:tr>
    </w:tbl>
    <w:p w:rsidR="00CD3CAE" w:rsidRDefault="00CD3CAE" w:rsidP="00FC206C">
      <w:pPr>
        <w:tabs>
          <w:tab w:val="left" w:pos="9072"/>
        </w:tabs>
        <w:jc w:val="both"/>
        <w:rPr>
          <w:rFonts w:ascii="Times New Roman" w:hAnsi="Times New Roman" w:cs="Times New Roman"/>
          <w:sz w:val="24"/>
          <w:szCs w:val="24"/>
        </w:rPr>
      </w:pPr>
    </w:p>
    <w:p w:rsidR="009E6E3F" w:rsidRDefault="009E6E3F" w:rsidP="00FC206C">
      <w:pPr>
        <w:tabs>
          <w:tab w:val="left" w:pos="9072"/>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U toku 2014. </w:t>
      </w:r>
      <w:r w:rsidR="006E7708">
        <w:rPr>
          <w:rFonts w:ascii="Times New Roman" w:hAnsi="Times New Roman" w:cs="Times New Roman"/>
          <w:sz w:val="24"/>
          <w:szCs w:val="24"/>
        </w:rPr>
        <w:t>g</w:t>
      </w:r>
      <w:r>
        <w:rPr>
          <w:rFonts w:ascii="Times New Roman" w:hAnsi="Times New Roman" w:cs="Times New Roman"/>
          <w:sz w:val="24"/>
          <w:szCs w:val="24"/>
        </w:rPr>
        <w:t>odine</w:t>
      </w:r>
      <w:r w:rsidR="00005A94">
        <w:rPr>
          <w:rFonts w:ascii="Times New Roman" w:hAnsi="Times New Roman" w:cs="Times New Roman"/>
          <w:sz w:val="24"/>
          <w:szCs w:val="24"/>
        </w:rPr>
        <w:t>, Zaštitnik građana je uputio</w:t>
      </w:r>
      <w:r>
        <w:rPr>
          <w:rFonts w:ascii="Times New Roman" w:hAnsi="Times New Roman" w:cs="Times New Roman"/>
          <w:sz w:val="24"/>
          <w:szCs w:val="24"/>
        </w:rPr>
        <w:t xml:space="preserve"> 19 preporuka, usled uočenih nedost</w:t>
      </w:r>
      <w:r w:rsidR="000A52B8">
        <w:rPr>
          <w:rFonts w:ascii="Times New Roman" w:hAnsi="Times New Roman" w:cs="Times New Roman"/>
          <w:sz w:val="24"/>
          <w:szCs w:val="24"/>
        </w:rPr>
        <w:t>ataka i propusta u radu</w:t>
      </w:r>
      <w:r w:rsidR="00131633">
        <w:rPr>
          <w:rFonts w:ascii="Times New Roman" w:hAnsi="Times New Roman" w:cs="Times New Roman"/>
          <w:sz w:val="24"/>
          <w:szCs w:val="24"/>
        </w:rPr>
        <w:t xml:space="preserve"> </w:t>
      </w:r>
      <w:r w:rsidR="000A52B8">
        <w:rPr>
          <w:rFonts w:ascii="Times New Roman" w:hAnsi="Times New Roman" w:cs="Times New Roman"/>
          <w:sz w:val="24"/>
          <w:szCs w:val="24"/>
        </w:rPr>
        <w:t>Opštinske uprave</w:t>
      </w:r>
      <w:r w:rsidR="00131633">
        <w:rPr>
          <w:rFonts w:ascii="Times New Roman" w:hAnsi="Times New Roman" w:cs="Times New Roman"/>
          <w:sz w:val="24"/>
          <w:szCs w:val="24"/>
        </w:rPr>
        <w:t>,</w:t>
      </w:r>
      <w:r>
        <w:rPr>
          <w:rFonts w:ascii="Times New Roman" w:hAnsi="Times New Roman" w:cs="Times New Roman"/>
          <w:sz w:val="24"/>
          <w:szCs w:val="24"/>
        </w:rPr>
        <w:t xml:space="preserve"> javnih preduzeća</w:t>
      </w:r>
      <w:r w:rsidR="00131633">
        <w:rPr>
          <w:rFonts w:ascii="Times New Roman" w:hAnsi="Times New Roman" w:cs="Times New Roman"/>
          <w:sz w:val="24"/>
          <w:szCs w:val="24"/>
        </w:rPr>
        <w:t>,</w:t>
      </w:r>
      <w:r>
        <w:rPr>
          <w:rFonts w:ascii="Times New Roman" w:hAnsi="Times New Roman" w:cs="Times New Roman"/>
          <w:sz w:val="24"/>
          <w:szCs w:val="24"/>
        </w:rPr>
        <w:t xml:space="preserve"> ustanova i organiz</w:t>
      </w:r>
      <w:r w:rsidR="00131633">
        <w:rPr>
          <w:rFonts w:ascii="Times New Roman" w:hAnsi="Times New Roman" w:cs="Times New Roman"/>
          <w:sz w:val="24"/>
          <w:szCs w:val="24"/>
        </w:rPr>
        <w:t>acija čiji je osnivač opština T</w:t>
      </w:r>
      <w:r>
        <w:rPr>
          <w:rFonts w:ascii="Times New Roman" w:hAnsi="Times New Roman" w:cs="Times New Roman"/>
          <w:sz w:val="24"/>
          <w:szCs w:val="24"/>
        </w:rPr>
        <w:t>utin, što se</w:t>
      </w:r>
      <w:r w:rsidR="00E95AD8">
        <w:rPr>
          <w:rFonts w:ascii="Times New Roman" w:hAnsi="Times New Roman" w:cs="Times New Roman"/>
          <w:sz w:val="24"/>
          <w:szCs w:val="24"/>
        </w:rPr>
        <w:t xml:space="preserve"> može vidjeti iz sl</w:t>
      </w:r>
      <w:r w:rsidR="000A52B8">
        <w:rPr>
          <w:rFonts w:ascii="Times New Roman" w:hAnsi="Times New Roman" w:cs="Times New Roman"/>
          <w:sz w:val="24"/>
          <w:szCs w:val="24"/>
        </w:rPr>
        <w:t>j</w:t>
      </w:r>
      <w:r w:rsidR="00E95AD8">
        <w:rPr>
          <w:rFonts w:ascii="Times New Roman" w:hAnsi="Times New Roman" w:cs="Times New Roman"/>
          <w:sz w:val="24"/>
          <w:szCs w:val="24"/>
        </w:rPr>
        <w:t>edeće tabele</w:t>
      </w:r>
      <w:r w:rsidR="000A52B8">
        <w:rPr>
          <w:rFonts w:ascii="Times New Roman" w:hAnsi="Times New Roman" w:cs="Times New Roman"/>
          <w:sz w:val="24"/>
          <w:szCs w:val="24"/>
        </w:rPr>
        <w:t xml:space="preserve"> 5</w:t>
      </w:r>
      <w:r w:rsidR="00E95AD8">
        <w:rPr>
          <w:rFonts w:ascii="Times New Roman" w:hAnsi="Times New Roman" w:cs="Times New Roman"/>
          <w:sz w:val="24"/>
          <w:szCs w:val="24"/>
        </w:rPr>
        <w:t>:</w:t>
      </w:r>
    </w:p>
    <w:p w:rsidR="009E6E3F" w:rsidRDefault="009E6E3F" w:rsidP="00FC206C">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 xml:space="preserve">Tabela 5. </w:t>
      </w:r>
      <w:r w:rsidR="00005A94">
        <w:rPr>
          <w:rFonts w:ascii="Times New Roman" w:hAnsi="Times New Roman" w:cs="Times New Roman"/>
          <w:sz w:val="24"/>
          <w:szCs w:val="24"/>
        </w:rPr>
        <w:t>(upućene preporuke</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17"/>
        <w:gridCol w:w="5375"/>
        <w:gridCol w:w="3096"/>
      </w:tblGrid>
      <w:tr w:rsidR="00F02818" w:rsidTr="00F02818">
        <w:tc>
          <w:tcPr>
            <w:tcW w:w="817" w:type="dxa"/>
          </w:tcPr>
          <w:p w:rsidR="00F02818" w:rsidRPr="00F02818" w:rsidRDefault="00F02818" w:rsidP="00FC206C">
            <w:pPr>
              <w:tabs>
                <w:tab w:val="left" w:pos="9072"/>
              </w:tabs>
              <w:spacing w:line="276" w:lineRule="auto"/>
              <w:jc w:val="both"/>
              <w:rPr>
                <w:rFonts w:ascii="Times New Roman" w:hAnsi="Times New Roman" w:cs="Times New Roman"/>
                <w:b/>
                <w:sz w:val="24"/>
                <w:szCs w:val="24"/>
              </w:rPr>
            </w:pPr>
            <w:r w:rsidRPr="00F02818">
              <w:rPr>
                <w:rFonts w:ascii="Times New Roman" w:hAnsi="Times New Roman" w:cs="Times New Roman"/>
                <w:b/>
                <w:sz w:val="16"/>
                <w:szCs w:val="24"/>
              </w:rPr>
              <w:t xml:space="preserve">Red. </w:t>
            </w:r>
            <w:r w:rsidR="00880760" w:rsidRPr="00F02818">
              <w:rPr>
                <w:rFonts w:ascii="Times New Roman" w:hAnsi="Times New Roman" w:cs="Times New Roman"/>
                <w:b/>
                <w:sz w:val="16"/>
                <w:szCs w:val="24"/>
              </w:rPr>
              <w:t>B</w:t>
            </w:r>
            <w:r w:rsidRPr="00F02818">
              <w:rPr>
                <w:rFonts w:ascii="Times New Roman" w:hAnsi="Times New Roman" w:cs="Times New Roman"/>
                <w:b/>
                <w:sz w:val="16"/>
                <w:szCs w:val="24"/>
              </w:rPr>
              <w:t>roj</w:t>
            </w:r>
          </w:p>
        </w:tc>
        <w:tc>
          <w:tcPr>
            <w:tcW w:w="5375" w:type="dxa"/>
          </w:tcPr>
          <w:p w:rsidR="00F02818" w:rsidRPr="00F02818" w:rsidRDefault="00F02818" w:rsidP="00FC206C">
            <w:pPr>
              <w:tabs>
                <w:tab w:val="left" w:pos="9072"/>
              </w:tabs>
              <w:spacing w:line="276" w:lineRule="auto"/>
              <w:jc w:val="center"/>
              <w:rPr>
                <w:rFonts w:ascii="Times New Roman" w:hAnsi="Times New Roman" w:cs="Times New Roman"/>
                <w:b/>
                <w:sz w:val="24"/>
                <w:szCs w:val="24"/>
              </w:rPr>
            </w:pPr>
            <w:r w:rsidRPr="00F02818">
              <w:rPr>
                <w:rFonts w:ascii="Times New Roman" w:hAnsi="Times New Roman" w:cs="Times New Roman"/>
                <w:b/>
                <w:sz w:val="24"/>
                <w:szCs w:val="24"/>
              </w:rPr>
              <w:t>Naziv organa, preduzeća, ustanove i organizacije</w:t>
            </w:r>
          </w:p>
        </w:tc>
        <w:tc>
          <w:tcPr>
            <w:tcW w:w="3096" w:type="dxa"/>
          </w:tcPr>
          <w:p w:rsidR="00F02818" w:rsidRPr="00F02818" w:rsidRDefault="00DD6A2E" w:rsidP="00FC206C">
            <w:pPr>
              <w:tabs>
                <w:tab w:val="left" w:pos="9072"/>
              </w:tabs>
              <w:spacing w:line="276" w:lineRule="auto"/>
              <w:jc w:val="center"/>
              <w:rPr>
                <w:rFonts w:ascii="Times New Roman" w:hAnsi="Times New Roman" w:cs="Times New Roman"/>
                <w:b/>
                <w:sz w:val="24"/>
                <w:szCs w:val="24"/>
              </w:rPr>
            </w:pPr>
            <w:r w:rsidRPr="00F02818">
              <w:rPr>
                <w:rFonts w:ascii="Times New Roman" w:hAnsi="Times New Roman" w:cs="Times New Roman"/>
                <w:b/>
                <w:sz w:val="24"/>
                <w:szCs w:val="24"/>
              </w:rPr>
              <w:t>B</w:t>
            </w:r>
            <w:r w:rsidR="00F02818" w:rsidRPr="00F02818">
              <w:rPr>
                <w:rFonts w:ascii="Times New Roman" w:hAnsi="Times New Roman" w:cs="Times New Roman"/>
                <w:b/>
                <w:sz w:val="24"/>
                <w:szCs w:val="24"/>
              </w:rPr>
              <w:t>roj</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1</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O</w:t>
            </w:r>
            <w:r w:rsidR="00131633">
              <w:rPr>
                <w:rFonts w:ascii="Times New Roman" w:hAnsi="Times New Roman" w:cs="Times New Roman"/>
                <w:sz w:val="24"/>
                <w:szCs w:val="24"/>
              </w:rPr>
              <w:t>pštinsk</w:t>
            </w:r>
            <w:r w:rsidR="00F02818">
              <w:rPr>
                <w:rFonts w:ascii="Times New Roman" w:hAnsi="Times New Roman" w:cs="Times New Roman"/>
                <w:sz w:val="24"/>
                <w:szCs w:val="24"/>
              </w:rPr>
              <w:t xml:space="preserve">oj upravi </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2</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OU – kabinetu predsjednika opštine</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3</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Odeljenju za opštu upravu i društvene djelatnosti</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4</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 xml:space="preserve">Opštinskom pravobraniocu </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5</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Centru za socijalni rad</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6</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JKSP „Garadac“</w:t>
            </w:r>
            <w:r w:rsidR="00131633">
              <w:rPr>
                <w:rFonts w:ascii="Times New Roman" w:hAnsi="Times New Roman" w:cs="Times New Roman"/>
                <w:sz w:val="24"/>
                <w:szCs w:val="24"/>
              </w:rPr>
              <w:t xml:space="preserve"> Tutin</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7</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471C">
              <w:rPr>
                <w:rFonts w:ascii="Times New Roman" w:hAnsi="Times New Roman" w:cs="Times New Roman"/>
                <w:sz w:val="24"/>
                <w:szCs w:val="24"/>
              </w:rPr>
              <w:t>Direkciji</w:t>
            </w:r>
            <w:r w:rsidR="00F02818">
              <w:rPr>
                <w:rFonts w:ascii="Times New Roman" w:hAnsi="Times New Roman" w:cs="Times New Roman"/>
                <w:sz w:val="24"/>
                <w:szCs w:val="24"/>
              </w:rPr>
              <w:t xml:space="preserve"> za urbanizam i izgradnju</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8</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Multimedi</w:t>
            </w:r>
            <w:r w:rsidR="00131633">
              <w:rPr>
                <w:rFonts w:ascii="Times New Roman" w:hAnsi="Times New Roman" w:cs="Times New Roman"/>
                <w:sz w:val="24"/>
                <w:szCs w:val="24"/>
              </w:rPr>
              <w:t>j</w:t>
            </w:r>
            <w:r w:rsidR="0038471C">
              <w:rPr>
                <w:rFonts w:ascii="Times New Roman" w:hAnsi="Times New Roman" w:cs="Times New Roman"/>
                <w:sz w:val="24"/>
                <w:szCs w:val="24"/>
              </w:rPr>
              <w:t>alnom cent</w:t>
            </w:r>
            <w:r w:rsidR="00F02818">
              <w:rPr>
                <w:rFonts w:ascii="Times New Roman" w:hAnsi="Times New Roman" w:cs="Times New Roman"/>
                <w:sz w:val="24"/>
                <w:szCs w:val="24"/>
              </w:rPr>
              <w:t>r</w:t>
            </w:r>
            <w:r w:rsidR="0038471C">
              <w:rPr>
                <w:rFonts w:ascii="Times New Roman" w:hAnsi="Times New Roman" w:cs="Times New Roman"/>
                <w:sz w:val="24"/>
                <w:szCs w:val="24"/>
              </w:rPr>
              <w:t>u</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9</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471C">
              <w:rPr>
                <w:rFonts w:ascii="Times New Roman" w:hAnsi="Times New Roman" w:cs="Times New Roman"/>
                <w:sz w:val="24"/>
                <w:szCs w:val="24"/>
              </w:rPr>
              <w:t>Opštinskoj</w:t>
            </w:r>
            <w:r w:rsidR="00F02818">
              <w:rPr>
                <w:rFonts w:ascii="Times New Roman" w:hAnsi="Times New Roman" w:cs="Times New Roman"/>
                <w:sz w:val="24"/>
                <w:szCs w:val="24"/>
              </w:rPr>
              <w:t xml:space="preserve"> </w:t>
            </w:r>
            <w:r w:rsidR="0038471C">
              <w:rPr>
                <w:rFonts w:ascii="Times New Roman" w:hAnsi="Times New Roman" w:cs="Times New Roman"/>
                <w:sz w:val="24"/>
                <w:szCs w:val="24"/>
              </w:rPr>
              <w:t>ustanovi</w:t>
            </w:r>
            <w:r w:rsidR="00131633">
              <w:rPr>
                <w:rFonts w:ascii="Times New Roman" w:hAnsi="Times New Roman" w:cs="Times New Roman"/>
                <w:sz w:val="24"/>
                <w:szCs w:val="24"/>
              </w:rPr>
              <w:t xml:space="preserve"> za sport</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10</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471C">
              <w:rPr>
                <w:rFonts w:ascii="Times New Roman" w:hAnsi="Times New Roman" w:cs="Times New Roman"/>
                <w:sz w:val="24"/>
                <w:szCs w:val="24"/>
              </w:rPr>
              <w:t>Narodnoj biblioteci</w:t>
            </w:r>
            <w:r w:rsidR="00F02818">
              <w:rPr>
                <w:rFonts w:ascii="Times New Roman" w:hAnsi="Times New Roman" w:cs="Times New Roman"/>
                <w:sz w:val="24"/>
                <w:szCs w:val="24"/>
              </w:rPr>
              <w:t xml:space="preserve"> „dr Ejup Mušović“</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11</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P</w:t>
            </w:r>
            <w:r w:rsidR="00131633">
              <w:rPr>
                <w:rFonts w:ascii="Times New Roman" w:hAnsi="Times New Roman" w:cs="Times New Roman"/>
                <w:sz w:val="24"/>
                <w:szCs w:val="24"/>
              </w:rPr>
              <w:t>redš</w:t>
            </w:r>
            <w:r w:rsidR="0038471C">
              <w:rPr>
                <w:rFonts w:ascii="Times New Roman" w:hAnsi="Times New Roman" w:cs="Times New Roman"/>
                <w:sz w:val="24"/>
                <w:szCs w:val="24"/>
              </w:rPr>
              <w:t>kolskoj ustanovi</w:t>
            </w:r>
            <w:r w:rsidR="00F02818">
              <w:rPr>
                <w:rFonts w:ascii="Times New Roman" w:hAnsi="Times New Roman" w:cs="Times New Roman"/>
                <w:sz w:val="24"/>
                <w:szCs w:val="24"/>
              </w:rPr>
              <w:t xml:space="preserve"> „Habiba Stočević“</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2818" w:rsidTr="00F02818">
        <w:tc>
          <w:tcPr>
            <w:tcW w:w="817" w:type="dxa"/>
          </w:tcPr>
          <w:p w:rsidR="00F02818" w:rsidRDefault="000A52B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12</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471C">
              <w:rPr>
                <w:rFonts w:ascii="Times New Roman" w:hAnsi="Times New Roman" w:cs="Times New Roman"/>
                <w:sz w:val="24"/>
                <w:szCs w:val="24"/>
              </w:rPr>
              <w:t>Televiziji</w:t>
            </w:r>
            <w:r w:rsidR="00F02818">
              <w:rPr>
                <w:rFonts w:ascii="Times New Roman" w:hAnsi="Times New Roman" w:cs="Times New Roman"/>
                <w:sz w:val="24"/>
                <w:szCs w:val="24"/>
              </w:rPr>
              <w:t xml:space="preserve"> Tutin</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2818" w:rsidTr="00F02818">
        <w:tc>
          <w:tcPr>
            <w:tcW w:w="817" w:type="dxa"/>
          </w:tcPr>
          <w:p w:rsidR="00F02818" w:rsidRDefault="00200D2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13</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471C">
              <w:rPr>
                <w:rFonts w:ascii="Times New Roman" w:hAnsi="Times New Roman" w:cs="Times New Roman"/>
                <w:sz w:val="24"/>
                <w:szCs w:val="24"/>
              </w:rPr>
              <w:t>Turističkoj organizaciji</w:t>
            </w:r>
            <w:r w:rsidR="00F02818">
              <w:rPr>
                <w:rFonts w:ascii="Times New Roman" w:hAnsi="Times New Roman" w:cs="Times New Roman"/>
                <w:sz w:val="24"/>
                <w:szCs w:val="24"/>
              </w:rPr>
              <w:t xml:space="preserve"> opštine Tutin</w:t>
            </w:r>
          </w:p>
        </w:tc>
        <w:tc>
          <w:tcPr>
            <w:tcW w:w="3096" w:type="dxa"/>
          </w:tcPr>
          <w:p w:rsidR="00F02818" w:rsidRDefault="00780371"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02818" w:rsidTr="00F02818">
        <w:tc>
          <w:tcPr>
            <w:tcW w:w="817" w:type="dxa"/>
          </w:tcPr>
          <w:p w:rsidR="00F02818" w:rsidRDefault="00200D24"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14</w:t>
            </w:r>
            <w:r>
              <w:rPr>
                <w:rFonts w:ascii="Times New Roman" w:hAnsi="Times New Roman" w:cs="Times New Roman"/>
                <w:sz w:val="24"/>
                <w:szCs w:val="24"/>
              </w:rPr>
              <w:t>.</w:t>
            </w:r>
          </w:p>
        </w:tc>
        <w:tc>
          <w:tcPr>
            <w:tcW w:w="5375" w:type="dxa"/>
          </w:tcPr>
          <w:p w:rsidR="00F02818" w:rsidRDefault="006E7708" w:rsidP="00FC206C">
            <w:pPr>
              <w:tabs>
                <w:tab w:val="left" w:pos="9072"/>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818">
              <w:rPr>
                <w:rFonts w:ascii="Times New Roman" w:hAnsi="Times New Roman" w:cs="Times New Roman"/>
                <w:sz w:val="24"/>
                <w:szCs w:val="24"/>
              </w:rPr>
              <w:t>U</w:t>
            </w:r>
            <w:r>
              <w:rPr>
                <w:rFonts w:ascii="Times New Roman" w:hAnsi="Times New Roman" w:cs="Times New Roman"/>
                <w:sz w:val="24"/>
                <w:szCs w:val="24"/>
              </w:rPr>
              <w:t xml:space="preserve"> </w:t>
            </w:r>
            <w:r w:rsidR="00F02818">
              <w:rPr>
                <w:rFonts w:ascii="Times New Roman" w:hAnsi="Times New Roman" w:cs="Times New Roman"/>
                <w:sz w:val="24"/>
                <w:szCs w:val="24"/>
              </w:rPr>
              <w:t>k</w:t>
            </w:r>
            <w:r>
              <w:rPr>
                <w:rFonts w:ascii="Times New Roman" w:hAnsi="Times New Roman" w:cs="Times New Roman"/>
                <w:sz w:val="24"/>
                <w:szCs w:val="24"/>
              </w:rPr>
              <w:t xml:space="preserve"> </w:t>
            </w:r>
            <w:r w:rsidR="00F02818">
              <w:rPr>
                <w:rFonts w:ascii="Times New Roman" w:hAnsi="Times New Roman" w:cs="Times New Roman"/>
                <w:sz w:val="24"/>
                <w:szCs w:val="24"/>
              </w:rPr>
              <w:t>u</w:t>
            </w:r>
            <w:r>
              <w:rPr>
                <w:rFonts w:ascii="Times New Roman" w:hAnsi="Times New Roman" w:cs="Times New Roman"/>
                <w:sz w:val="24"/>
                <w:szCs w:val="24"/>
              </w:rPr>
              <w:t xml:space="preserve"> </w:t>
            </w:r>
            <w:r w:rsidR="00F02818">
              <w:rPr>
                <w:rFonts w:ascii="Times New Roman" w:hAnsi="Times New Roman" w:cs="Times New Roman"/>
                <w:sz w:val="24"/>
                <w:szCs w:val="24"/>
              </w:rPr>
              <w:t>p</w:t>
            </w:r>
            <w:r>
              <w:rPr>
                <w:rFonts w:ascii="Times New Roman" w:hAnsi="Times New Roman" w:cs="Times New Roman"/>
                <w:sz w:val="24"/>
                <w:szCs w:val="24"/>
              </w:rPr>
              <w:t xml:space="preserve"> </w:t>
            </w:r>
            <w:r w:rsidR="00F02818">
              <w:rPr>
                <w:rFonts w:ascii="Times New Roman" w:hAnsi="Times New Roman" w:cs="Times New Roman"/>
                <w:sz w:val="24"/>
                <w:szCs w:val="24"/>
              </w:rPr>
              <w:t>n</w:t>
            </w:r>
            <w:r>
              <w:rPr>
                <w:rFonts w:ascii="Times New Roman" w:hAnsi="Times New Roman" w:cs="Times New Roman"/>
                <w:sz w:val="24"/>
                <w:szCs w:val="24"/>
              </w:rPr>
              <w:t xml:space="preserve"> </w:t>
            </w:r>
            <w:r w:rsidR="00F02818">
              <w:rPr>
                <w:rFonts w:ascii="Times New Roman" w:hAnsi="Times New Roman" w:cs="Times New Roman"/>
                <w:sz w:val="24"/>
                <w:szCs w:val="24"/>
              </w:rPr>
              <w:t xml:space="preserve">o </w:t>
            </w:r>
            <w:r w:rsidR="00200D24">
              <w:rPr>
                <w:rFonts w:ascii="Times New Roman" w:hAnsi="Times New Roman" w:cs="Times New Roman"/>
                <w:sz w:val="24"/>
                <w:szCs w:val="24"/>
              </w:rPr>
              <w:t>:</w:t>
            </w:r>
          </w:p>
        </w:tc>
        <w:tc>
          <w:tcPr>
            <w:tcW w:w="3096" w:type="dxa"/>
          </w:tcPr>
          <w:p w:rsidR="00F02818" w:rsidRDefault="00F02818" w:rsidP="00FC206C">
            <w:pPr>
              <w:tabs>
                <w:tab w:val="left" w:pos="9072"/>
              </w:tabs>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r>
    </w:tbl>
    <w:p w:rsidR="00532C65" w:rsidRDefault="00200D24" w:rsidP="00200D24">
      <w:pPr>
        <w:tabs>
          <w:tab w:val="left" w:pos="9072"/>
        </w:tabs>
        <w:jc w:val="both"/>
        <w:rPr>
          <w:rFonts w:ascii="Times New Roman" w:hAnsi="Times New Roman" w:cs="Times New Roman"/>
          <w:sz w:val="24"/>
          <w:szCs w:val="24"/>
        </w:rPr>
      </w:pPr>
      <w:r>
        <w:rPr>
          <w:rFonts w:ascii="Times New Roman" w:hAnsi="Times New Roman" w:cs="Times New Roman"/>
          <w:sz w:val="24"/>
          <w:szCs w:val="24"/>
        </w:rPr>
        <w:t xml:space="preserve">          </w:t>
      </w:r>
    </w:p>
    <w:p w:rsidR="00EC1FB5" w:rsidRDefault="00EC1FB5" w:rsidP="00532C65">
      <w:pPr>
        <w:tabs>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Nedostaci i nepravilnosti u radu organa</w:t>
      </w:r>
      <w:r w:rsidR="004F51D9">
        <w:rPr>
          <w:rFonts w:ascii="Times New Roman" w:hAnsi="Times New Roman" w:cs="Times New Roman"/>
          <w:sz w:val="24"/>
          <w:szCs w:val="24"/>
        </w:rPr>
        <w:t xml:space="preserve"> i organizacija</w:t>
      </w:r>
      <w:r w:rsidR="008B25DA">
        <w:rPr>
          <w:rFonts w:ascii="Times New Roman" w:hAnsi="Times New Roman" w:cs="Times New Roman"/>
          <w:sz w:val="24"/>
          <w:szCs w:val="24"/>
        </w:rPr>
        <w:t xml:space="preserve"> radi čijeg otklanjanja su upućivane preporuke, odnosile su se</w:t>
      </w:r>
      <w:r w:rsidR="00283BD1">
        <w:rPr>
          <w:rFonts w:ascii="Times New Roman" w:hAnsi="Times New Roman" w:cs="Times New Roman"/>
          <w:sz w:val="24"/>
          <w:szCs w:val="24"/>
        </w:rPr>
        <w:t xml:space="preserve"> najčešće</w:t>
      </w:r>
      <w:r w:rsidR="008B25DA">
        <w:rPr>
          <w:rFonts w:ascii="Times New Roman" w:hAnsi="Times New Roman" w:cs="Times New Roman"/>
          <w:sz w:val="24"/>
          <w:szCs w:val="24"/>
        </w:rPr>
        <w:t xml:space="preserve"> na obezbjeđivanje izvršen</w:t>
      </w:r>
      <w:r w:rsidR="004F51D9">
        <w:rPr>
          <w:rFonts w:ascii="Times New Roman" w:hAnsi="Times New Roman" w:cs="Times New Roman"/>
          <w:sz w:val="24"/>
          <w:szCs w:val="24"/>
        </w:rPr>
        <w:t xml:space="preserve">ja donijetih </w:t>
      </w:r>
      <w:r w:rsidR="008B25DA">
        <w:rPr>
          <w:rFonts w:ascii="Times New Roman" w:hAnsi="Times New Roman" w:cs="Times New Roman"/>
          <w:sz w:val="24"/>
          <w:szCs w:val="24"/>
        </w:rPr>
        <w:t xml:space="preserve"> rješenja i na doslje</w:t>
      </w:r>
      <w:r w:rsidR="004F51D9">
        <w:rPr>
          <w:rFonts w:ascii="Times New Roman" w:hAnsi="Times New Roman" w:cs="Times New Roman"/>
          <w:sz w:val="24"/>
          <w:szCs w:val="24"/>
        </w:rPr>
        <w:t>d</w:t>
      </w:r>
      <w:r w:rsidR="008B25DA">
        <w:rPr>
          <w:rFonts w:ascii="Times New Roman" w:hAnsi="Times New Roman" w:cs="Times New Roman"/>
          <w:sz w:val="24"/>
          <w:szCs w:val="24"/>
        </w:rPr>
        <w:t>nu primjenu odredaba pozitivno</w:t>
      </w:r>
      <w:r w:rsidR="008D6E00">
        <w:rPr>
          <w:rFonts w:ascii="Times New Roman" w:hAnsi="Times New Roman" w:cs="Times New Roman"/>
          <w:sz w:val="24"/>
          <w:szCs w:val="24"/>
        </w:rPr>
        <w:t>-</w:t>
      </w:r>
      <w:r w:rsidR="008B25DA">
        <w:rPr>
          <w:rFonts w:ascii="Times New Roman" w:hAnsi="Times New Roman" w:cs="Times New Roman"/>
          <w:sz w:val="24"/>
          <w:szCs w:val="24"/>
        </w:rPr>
        <w:t>pravnih propisa,</w:t>
      </w:r>
      <w:r w:rsidR="004F51D9">
        <w:rPr>
          <w:rFonts w:ascii="Times New Roman" w:hAnsi="Times New Roman" w:cs="Times New Roman"/>
          <w:sz w:val="24"/>
          <w:szCs w:val="24"/>
        </w:rPr>
        <w:t xml:space="preserve"> </w:t>
      </w:r>
      <w:r w:rsidR="008B25DA">
        <w:rPr>
          <w:rFonts w:ascii="Times New Roman" w:hAnsi="Times New Roman" w:cs="Times New Roman"/>
          <w:sz w:val="24"/>
          <w:szCs w:val="24"/>
        </w:rPr>
        <w:t>zbog nesaradnje ili loše saradnje sa Zaštitnikom građana, potom na omogućavanje dosljedne primjene službene upotrebe jezika i pisma</w:t>
      </w:r>
      <w:r w:rsidR="008D6E00">
        <w:rPr>
          <w:rFonts w:ascii="Times New Roman" w:hAnsi="Times New Roman" w:cs="Times New Roman"/>
          <w:sz w:val="24"/>
          <w:szCs w:val="24"/>
        </w:rPr>
        <w:t xml:space="preserve"> i drugo</w:t>
      </w:r>
      <w:r w:rsidR="008B25DA">
        <w:rPr>
          <w:rFonts w:ascii="Times New Roman" w:hAnsi="Times New Roman" w:cs="Times New Roman"/>
          <w:sz w:val="24"/>
          <w:szCs w:val="24"/>
        </w:rPr>
        <w:t>.</w:t>
      </w:r>
      <w:r w:rsidR="0038471C">
        <w:rPr>
          <w:rFonts w:ascii="Times New Roman" w:hAnsi="Times New Roman" w:cs="Times New Roman"/>
          <w:sz w:val="24"/>
          <w:szCs w:val="24"/>
        </w:rPr>
        <w:t xml:space="preserve"> </w:t>
      </w:r>
      <w:r w:rsidR="008B25DA">
        <w:rPr>
          <w:rFonts w:ascii="Times New Roman" w:hAnsi="Times New Roman" w:cs="Times New Roman"/>
          <w:sz w:val="24"/>
          <w:szCs w:val="24"/>
        </w:rPr>
        <w:t>Određeni broj preporuka odnosio se na obavezu organa da o zahtjevu građana odlučuju</w:t>
      </w:r>
      <w:r w:rsidR="004F51D9">
        <w:rPr>
          <w:rFonts w:ascii="Times New Roman" w:hAnsi="Times New Roman" w:cs="Times New Roman"/>
          <w:sz w:val="24"/>
          <w:szCs w:val="24"/>
        </w:rPr>
        <w:t xml:space="preserve"> upravnim aktom, a</w:t>
      </w:r>
      <w:r w:rsidR="0038471C">
        <w:rPr>
          <w:rFonts w:ascii="Times New Roman" w:hAnsi="Times New Roman" w:cs="Times New Roman"/>
          <w:sz w:val="24"/>
          <w:szCs w:val="24"/>
        </w:rPr>
        <w:t xml:space="preserve"> </w:t>
      </w:r>
      <w:r w:rsidR="004F51D9">
        <w:rPr>
          <w:rFonts w:ascii="Times New Roman" w:hAnsi="Times New Roman" w:cs="Times New Roman"/>
          <w:sz w:val="24"/>
          <w:szCs w:val="24"/>
        </w:rPr>
        <w:t>ne u formi informacija, obavještenja i drugih dopisa.</w:t>
      </w:r>
      <w:r w:rsidR="008B25DA">
        <w:rPr>
          <w:rFonts w:ascii="Times New Roman" w:hAnsi="Times New Roman" w:cs="Times New Roman"/>
          <w:sz w:val="24"/>
          <w:szCs w:val="24"/>
        </w:rPr>
        <w:t xml:space="preserve"> </w:t>
      </w:r>
    </w:p>
    <w:p w:rsidR="007F6132" w:rsidRDefault="00CE2330" w:rsidP="00FC206C">
      <w:pPr>
        <w:tabs>
          <w:tab w:val="left" w:pos="851"/>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Prilikom analiziranja  ovih podataka u vezi sa upućenim preporukama, kao važno pitanje postavlja se  u kom obimu su navedene  preporuke prihvaćene i izvršene. Upravo taj podatak pokazuje stva</w:t>
      </w:r>
      <w:r w:rsidR="0038471C">
        <w:rPr>
          <w:rFonts w:ascii="Times New Roman" w:hAnsi="Times New Roman" w:cs="Times New Roman"/>
          <w:sz w:val="24"/>
          <w:szCs w:val="24"/>
        </w:rPr>
        <w:t>rnu sliku uticaja i snage koju Z</w:t>
      </w:r>
      <w:r w:rsidR="008D6E00">
        <w:rPr>
          <w:rFonts w:ascii="Times New Roman" w:hAnsi="Times New Roman" w:cs="Times New Roman"/>
          <w:sz w:val="24"/>
          <w:szCs w:val="24"/>
        </w:rPr>
        <w:t>ašt</w:t>
      </w:r>
      <w:r>
        <w:rPr>
          <w:rFonts w:ascii="Times New Roman" w:hAnsi="Times New Roman" w:cs="Times New Roman"/>
          <w:sz w:val="24"/>
          <w:szCs w:val="24"/>
        </w:rPr>
        <w:t xml:space="preserve">itnik građana ima u lokalnoj sredini. </w:t>
      </w:r>
      <w:r>
        <w:rPr>
          <w:rFonts w:ascii="Times New Roman" w:hAnsi="Times New Roman" w:cs="Times New Roman"/>
          <w:sz w:val="24"/>
          <w:szCs w:val="24"/>
        </w:rPr>
        <w:lastRenderedPageBreak/>
        <w:t>Posao Zaštitnika gra</w:t>
      </w:r>
      <w:r w:rsidR="00753961">
        <w:rPr>
          <w:rFonts w:ascii="Times New Roman" w:hAnsi="Times New Roman" w:cs="Times New Roman"/>
          <w:sz w:val="24"/>
          <w:szCs w:val="24"/>
        </w:rPr>
        <w:t>đana nije da prinudi, ili</w:t>
      </w:r>
      <w:r>
        <w:rPr>
          <w:rFonts w:ascii="Times New Roman" w:hAnsi="Times New Roman" w:cs="Times New Roman"/>
          <w:sz w:val="24"/>
          <w:szCs w:val="24"/>
        </w:rPr>
        <w:t xml:space="preserve"> da izriče sankcije, već da snagom argumenata i institucionalnim i ličnim autoritetom uvjeri organe</w:t>
      </w:r>
      <w:r w:rsidR="00880760">
        <w:rPr>
          <w:rFonts w:ascii="Times New Roman" w:hAnsi="Times New Roman" w:cs="Times New Roman"/>
          <w:sz w:val="24"/>
          <w:szCs w:val="24"/>
        </w:rPr>
        <w:t xml:space="preserve"> i organizacije</w:t>
      </w:r>
      <w:r>
        <w:rPr>
          <w:rFonts w:ascii="Times New Roman" w:hAnsi="Times New Roman" w:cs="Times New Roman"/>
          <w:sz w:val="24"/>
          <w:szCs w:val="24"/>
        </w:rPr>
        <w:t xml:space="preserve"> u neophodnost otkl</w:t>
      </w:r>
      <w:r w:rsidR="00200D24">
        <w:rPr>
          <w:rFonts w:ascii="Times New Roman" w:hAnsi="Times New Roman" w:cs="Times New Roman"/>
          <w:sz w:val="24"/>
          <w:szCs w:val="24"/>
        </w:rPr>
        <w:t>anjanja propusta</w:t>
      </w:r>
      <w:r w:rsidR="00532C65">
        <w:rPr>
          <w:rFonts w:ascii="Times New Roman" w:hAnsi="Times New Roman" w:cs="Times New Roman"/>
          <w:sz w:val="24"/>
          <w:szCs w:val="24"/>
        </w:rPr>
        <w:t xml:space="preserve"> kao</w:t>
      </w:r>
      <w:r w:rsidR="00200D24">
        <w:rPr>
          <w:rFonts w:ascii="Times New Roman" w:hAnsi="Times New Roman" w:cs="Times New Roman"/>
          <w:sz w:val="24"/>
          <w:szCs w:val="24"/>
        </w:rPr>
        <w:t xml:space="preserve"> i unapređivanje</w:t>
      </w:r>
      <w:r w:rsidR="004F51D9">
        <w:rPr>
          <w:rFonts w:ascii="Times New Roman" w:hAnsi="Times New Roman" w:cs="Times New Roman"/>
          <w:sz w:val="24"/>
          <w:szCs w:val="24"/>
        </w:rPr>
        <w:t xml:space="preserve"> načina rada. Tako je u tok</w:t>
      </w:r>
      <w:r>
        <w:rPr>
          <w:rFonts w:ascii="Times New Roman" w:hAnsi="Times New Roman" w:cs="Times New Roman"/>
          <w:sz w:val="24"/>
          <w:szCs w:val="24"/>
        </w:rPr>
        <w:t>u 2014.</w:t>
      </w:r>
      <w:r w:rsidR="00B522A0">
        <w:rPr>
          <w:rFonts w:ascii="Times New Roman" w:hAnsi="Times New Roman" w:cs="Times New Roman"/>
          <w:sz w:val="24"/>
          <w:szCs w:val="24"/>
        </w:rPr>
        <w:t xml:space="preserve"> </w:t>
      </w:r>
      <w:r>
        <w:rPr>
          <w:rFonts w:ascii="Times New Roman" w:hAnsi="Times New Roman" w:cs="Times New Roman"/>
          <w:sz w:val="24"/>
          <w:szCs w:val="24"/>
        </w:rPr>
        <w:t xml:space="preserve"> godine po preporukama Zaš</w:t>
      </w:r>
      <w:r w:rsidR="00532C65">
        <w:rPr>
          <w:rFonts w:ascii="Times New Roman" w:hAnsi="Times New Roman" w:cs="Times New Roman"/>
          <w:sz w:val="24"/>
          <w:szCs w:val="24"/>
        </w:rPr>
        <w:t>titnika građana postupano</w:t>
      </w:r>
      <w:r w:rsidR="00200D24">
        <w:rPr>
          <w:rFonts w:ascii="Times New Roman" w:hAnsi="Times New Roman" w:cs="Times New Roman"/>
          <w:sz w:val="24"/>
          <w:szCs w:val="24"/>
        </w:rPr>
        <w:t xml:space="preserve"> u 14 slučajeva, u 4</w:t>
      </w:r>
      <w:r>
        <w:rPr>
          <w:rFonts w:ascii="Times New Roman" w:hAnsi="Times New Roman" w:cs="Times New Roman"/>
          <w:sz w:val="24"/>
          <w:szCs w:val="24"/>
        </w:rPr>
        <w:t xml:space="preserve"> slučaja </w:t>
      </w:r>
      <w:r w:rsidR="007F6132">
        <w:rPr>
          <w:rFonts w:ascii="Times New Roman" w:hAnsi="Times New Roman" w:cs="Times New Roman"/>
          <w:sz w:val="24"/>
          <w:szCs w:val="24"/>
        </w:rPr>
        <w:t>je djelimično postupljeno po</w:t>
      </w:r>
      <w:r w:rsidR="004F51D9">
        <w:rPr>
          <w:rFonts w:ascii="Times New Roman" w:hAnsi="Times New Roman" w:cs="Times New Roman"/>
          <w:sz w:val="24"/>
          <w:szCs w:val="24"/>
        </w:rPr>
        <w:t xml:space="preserve"> preporuci, dok je u jednom slučaju postupljeno tek nakon </w:t>
      </w:r>
      <w:r w:rsidR="007F6132">
        <w:rPr>
          <w:rFonts w:ascii="Times New Roman" w:hAnsi="Times New Roman" w:cs="Times New Roman"/>
          <w:sz w:val="24"/>
          <w:szCs w:val="24"/>
        </w:rPr>
        <w:t>obavještenja i naložene mjere nadležn</w:t>
      </w:r>
      <w:r w:rsidR="00200D24">
        <w:rPr>
          <w:rFonts w:ascii="Times New Roman" w:hAnsi="Times New Roman" w:cs="Times New Roman"/>
          <w:sz w:val="24"/>
          <w:szCs w:val="24"/>
        </w:rPr>
        <w:t>og</w:t>
      </w:r>
      <w:r w:rsidR="004F51D9">
        <w:rPr>
          <w:rFonts w:ascii="Times New Roman" w:hAnsi="Times New Roman" w:cs="Times New Roman"/>
          <w:sz w:val="24"/>
          <w:szCs w:val="24"/>
        </w:rPr>
        <w:t xml:space="preserve"> organa koji vrši</w:t>
      </w:r>
      <w:r w:rsidR="00200D24">
        <w:rPr>
          <w:rFonts w:ascii="Times New Roman" w:hAnsi="Times New Roman" w:cs="Times New Roman"/>
          <w:sz w:val="24"/>
          <w:szCs w:val="24"/>
        </w:rPr>
        <w:t xml:space="preserve"> inspekcijski</w:t>
      </w:r>
      <w:r w:rsidR="004F51D9">
        <w:rPr>
          <w:rFonts w:ascii="Times New Roman" w:hAnsi="Times New Roman" w:cs="Times New Roman"/>
          <w:sz w:val="24"/>
          <w:szCs w:val="24"/>
        </w:rPr>
        <w:t xml:space="preserve"> nadzor nad radom</w:t>
      </w:r>
      <w:r w:rsidR="00B522A0">
        <w:rPr>
          <w:rFonts w:ascii="Times New Roman" w:hAnsi="Times New Roman" w:cs="Times New Roman"/>
          <w:sz w:val="24"/>
          <w:szCs w:val="24"/>
        </w:rPr>
        <w:t xml:space="preserve"> opštinskih</w:t>
      </w:r>
      <w:r w:rsidR="004F51D9">
        <w:rPr>
          <w:rFonts w:ascii="Times New Roman" w:hAnsi="Times New Roman" w:cs="Times New Roman"/>
          <w:sz w:val="24"/>
          <w:szCs w:val="24"/>
        </w:rPr>
        <w:t xml:space="preserve"> </w:t>
      </w:r>
      <w:r w:rsidR="0054523F">
        <w:rPr>
          <w:rFonts w:ascii="Times New Roman" w:hAnsi="Times New Roman" w:cs="Times New Roman"/>
          <w:sz w:val="24"/>
          <w:szCs w:val="24"/>
        </w:rPr>
        <w:t xml:space="preserve">organa uprave. </w:t>
      </w:r>
    </w:p>
    <w:p w:rsidR="00200D24" w:rsidRDefault="00753961" w:rsidP="00200D24">
      <w:pPr>
        <w:tabs>
          <w:tab w:val="left" w:pos="851"/>
          <w:tab w:val="left" w:pos="9072"/>
        </w:tabs>
        <w:ind w:firstLine="851"/>
        <w:jc w:val="both"/>
        <w:rPr>
          <w:rFonts w:ascii="Times New Roman" w:hAnsi="Times New Roman" w:cs="Times New Roman"/>
          <w:sz w:val="24"/>
          <w:szCs w:val="24"/>
        </w:rPr>
      </w:pPr>
      <w:r>
        <w:rPr>
          <w:rFonts w:ascii="Times New Roman" w:hAnsi="Times New Roman" w:cs="Times New Roman"/>
          <w:sz w:val="24"/>
          <w:szCs w:val="24"/>
        </w:rPr>
        <w:t>Sa posebnim zadovoljstvom mogu istaći, da nije bilo ni jedne pritužbe građana na nacionalnoj  ili političkoj osnovi</w:t>
      </w:r>
      <w:r w:rsidR="00200D24">
        <w:rPr>
          <w:rFonts w:ascii="Times New Roman" w:hAnsi="Times New Roman" w:cs="Times New Roman"/>
          <w:sz w:val="24"/>
          <w:szCs w:val="24"/>
        </w:rPr>
        <w:t xml:space="preserve"> na lokalnom nivou</w:t>
      </w:r>
      <w:r>
        <w:rPr>
          <w:rFonts w:ascii="Times New Roman" w:hAnsi="Times New Roman" w:cs="Times New Roman"/>
          <w:sz w:val="24"/>
          <w:szCs w:val="24"/>
        </w:rPr>
        <w:t xml:space="preserve">, što </w:t>
      </w:r>
      <w:r w:rsidR="0032637D">
        <w:rPr>
          <w:rFonts w:ascii="Times New Roman" w:hAnsi="Times New Roman" w:cs="Times New Roman"/>
          <w:sz w:val="24"/>
          <w:szCs w:val="24"/>
        </w:rPr>
        <w:t>se može zaključiti da su u</w:t>
      </w:r>
      <w:r>
        <w:rPr>
          <w:rFonts w:ascii="Times New Roman" w:hAnsi="Times New Roman" w:cs="Times New Roman"/>
          <w:sz w:val="24"/>
          <w:szCs w:val="24"/>
        </w:rPr>
        <w:t xml:space="preserve"> opštini</w:t>
      </w:r>
      <w:r w:rsidR="0032637D">
        <w:rPr>
          <w:rFonts w:ascii="Times New Roman" w:hAnsi="Times New Roman" w:cs="Times New Roman"/>
          <w:sz w:val="24"/>
          <w:szCs w:val="24"/>
        </w:rPr>
        <w:t xml:space="preserve"> Tutin</w:t>
      </w:r>
      <w:bookmarkStart w:id="0" w:name="_GoBack"/>
      <w:bookmarkEnd w:id="0"/>
      <w:r>
        <w:rPr>
          <w:rFonts w:ascii="Times New Roman" w:hAnsi="Times New Roman" w:cs="Times New Roman"/>
          <w:sz w:val="24"/>
          <w:szCs w:val="24"/>
        </w:rPr>
        <w:t xml:space="preserve"> tradicionalno dobri međunacionalni odnosi i da je politička situacija dobra i stabilna. </w:t>
      </w:r>
    </w:p>
    <w:p w:rsidR="00846285" w:rsidRDefault="00846285" w:rsidP="00846285">
      <w:pPr>
        <w:pStyle w:val="ListParagraph"/>
        <w:tabs>
          <w:tab w:val="left" w:pos="851"/>
          <w:tab w:val="left" w:pos="9072"/>
        </w:tabs>
        <w:ind w:left="1080"/>
        <w:jc w:val="both"/>
        <w:rPr>
          <w:rFonts w:ascii="Times New Roman" w:hAnsi="Times New Roman" w:cs="Times New Roman"/>
          <w:sz w:val="24"/>
          <w:szCs w:val="24"/>
        </w:rPr>
      </w:pPr>
      <w:r>
        <w:rPr>
          <w:rFonts w:ascii="Times New Roman" w:hAnsi="Times New Roman" w:cs="Times New Roman"/>
          <w:sz w:val="24"/>
          <w:szCs w:val="24"/>
        </w:rPr>
        <w:t xml:space="preserve">            8.  </w:t>
      </w:r>
      <w:r w:rsidR="00753961" w:rsidRPr="008D6E00">
        <w:rPr>
          <w:rFonts w:ascii="Times New Roman" w:hAnsi="Times New Roman" w:cs="Times New Roman"/>
          <w:sz w:val="24"/>
          <w:szCs w:val="24"/>
        </w:rPr>
        <w:t xml:space="preserve">KARAKTERISTIČNI </w:t>
      </w:r>
      <w:r w:rsidR="00B31E31" w:rsidRPr="008D6E00">
        <w:rPr>
          <w:rFonts w:ascii="Times New Roman" w:hAnsi="Times New Roman" w:cs="Times New Roman"/>
          <w:sz w:val="24"/>
          <w:szCs w:val="24"/>
        </w:rPr>
        <w:t>PRIMJERI IZ</w:t>
      </w:r>
      <w:r w:rsidR="00CE2330" w:rsidRPr="008D6E00">
        <w:rPr>
          <w:rFonts w:ascii="Times New Roman" w:hAnsi="Times New Roman" w:cs="Times New Roman"/>
          <w:sz w:val="24"/>
          <w:szCs w:val="24"/>
        </w:rPr>
        <w:t xml:space="preserve"> </w:t>
      </w:r>
      <w:r w:rsidR="00200D24" w:rsidRPr="008D6E00">
        <w:rPr>
          <w:rFonts w:ascii="Times New Roman" w:hAnsi="Times New Roman" w:cs="Times New Roman"/>
          <w:sz w:val="24"/>
          <w:szCs w:val="24"/>
        </w:rPr>
        <w:t xml:space="preserve">PRAKSE </w:t>
      </w:r>
    </w:p>
    <w:p w:rsidR="00846285" w:rsidRPr="00846285" w:rsidRDefault="00846285" w:rsidP="00846285">
      <w:pPr>
        <w:pStyle w:val="ListParagraph"/>
        <w:tabs>
          <w:tab w:val="left" w:pos="851"/>
          <w:tab w:val="left" w:pos="9072"/>
        </w:tabs>
        <w:ind w:left="1080"/>
        <w:jc w:val="both"/>
        <w:rPr>
          <w:rFonts w:ascii="Times New Roman" w:hAnsi="Times New Roman" w:cs="Times New Roman"/>
          <w:sz w:val="24"/>
          <w:szCs w:val="24"/>
        </w:rPr>
      </w:pPr>
    </w:p>
    <w:p w:rsidR="003B4DF1" w:rsidRDefault="00753961"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S</w:t>
      </w:r>
      <w:r w:rsidR="004F51D9">
        <w:rPr>
          <w:rFonts w:ascii="Times New Roman" w:hAnsi="Times New Roman" w:cs="Times New Roman"/>
          <w:sz w:val="24"/>
          <w:szCs w:val="24"/>
        </w:rPr>
        <w:t>matrajući da</w:t>
      </w:r>
      <w:r w:rsidR="005D0830">
        <w:rPr>
          <w:rFonts w:ascii="Times New Roman" w:hAnsi="Times New Roman" w:cs="Times New Roman"/>
          <w:sz w:val="24"/>
          <w:szCs w:val="24"/>
        </w:rPr>
        <w:t xml:space="preserve"> ovaj</w:t>
      </w:r>
      <w:r w:rsidR="007954DF">
        <w:rPr>
          <w:rFonts w:ascii="Times New Roman" w:hAnsi="Times New Roman" w:cs="Times New Roman"/>
          <w:sz w:val="24"/>
          <w:szCs w:val="24"/>
        </w:rPr>
        <w:t xml:space="preserve"> moj</w:t>
      </w:r>
      <w:r w:rsidR="005D0830">
        <w:rPr>
          <w:rFonts w:ascii="Times New Roman" w:hAnsi="Times New Roman" w:cs="Times New Roman"/>
          <w:sz w:val="24"/>
          <w:szCs w:val="24"/>
        </w:rPr>
        <w:t xml:space="preserve"> prvi godišnji</w:t>
      </w:r>
      <w:r w:rsidR="004F51D9">
        <w:rPr>
          <w:rFonts w:ascii="Times New Roman" w:hAnsi="Times New Roman" w:cs="Times New Roman"/>
          <w:sz w:val="24"/>
          <w:szCs w:val="24"/>
        </w:rPr>
        <w:t xml:space="preserve"> izvještaj  o radu</w:t>
      </w:r>
      <w:r w:rsidR="0074564B">
        <w:rPr>
          <w:rFonts w:ascii="Times New Roman" w:hAnsi="Times New Roman" w:cs="Times New Roman"/>
          <w:sz w:val="24"/>
          <w:szCs w:val="24"/>
        </w:rPr>
        <w:t xml:space="preserve"> ne bi trebalo da bude samo for</w:t>
      </w:r>
      <w:r w:rsidR="004F51D9">
        <w:rPr>
          <w:rFonts w:ascii="Times New Roman" w:hAnsi="Times New Roman" w:cs="Times New Roman"/>
          <w:sz w:val="24"/>
          <w:szCs w:val="24"/>
        </w:rPr>
        <w:t>malno</w:t>
      </w:r>
      <w:r w:rsidR="0074564B">
        <w:rPr>
          <w:rFonts w:ascii="Times New Roman" w:hAnsi="Times New Roman" w:cs="Times New Roman"/>
          <w:sz w:val="24"/>
          <w:szCs w:val="24"/>
        </w:rPr>
        <w:t xml:space="preserve"> na</w:t>
      </w:r>
      <w:r w:rsidR="003B4DF1">
        <w:rPr>
          <w:rFonts w:ascii="Times New Roman" w:hAnsi="Times New Roman" w:cs="Times New Roman"/>
          <w:sz w:val="24"/>
          <w:szCs w:val="24"/>
        </w:rPr>
        <w:t>vođenje č</w:t>
      </w:r>
      <w:r w:rsidR="0038471C">
        <w:rPr>
          <w:rFonts w:ascii="Times New Roman" w:hAnsi="Times New Roman" w:cs="Times New Roman"/>
          <w:sz w:val="24"/>
          <w:szCs w:val="24"/>
        </w:rPr>
        <w:t>injenica i podataka</w:t>
      </w:r>
      <w:r>
        <w:rPr>
          <w:rFonts w:ascii="Times New Roman" w:hAnsi="Times New Roman" w:cs="Times New Roman"/>
          <w:sz w:val="24"/>
          <w:szCs w:val="24"/>
        </w:rPr>
        <w:t>, želim</w:t>
      </w:r>
      <w:r w:rsidR="0038471C">
        <w:rPr>
          <w:rFonts w:ascii="Times New Roman" w:hAnsi="Times New Roman" w:cs="Times New Roman"/>
          <w:sz w:val="24"/>
          <w:szCs w:val="24"/>
        </w:rPr>
        <w:t xml:space="preserve"> da n</w:t>
      </w:r>
      <w:r w:rsidR="001A182E">
        <w:rPr>
          <w:rFonts w:ascii="Times New Roman" w:hAnsi="Times New Roman" w:cs="Times New Roman"/>
          <w:sz w:val="24"/>
          <w:szCs w:val="24"/>
        </w:rPr>
        <w:t>avedem i nekoliko karakterističnih primjera</w:t>
      </w:r>
      <w:r w:rsidR="003B4DF1">
        <w:rPr>
          <w:rFonts w:ascii="Times New Roman" w:hAnsi="Times New Roman" w:cs="Times New Roman"/>
          <w:sz w:val="24"/>
          <w:szCs w:val="24"/>
        </w:rPr>
        <w:t xml:space="preserve">  o na</w:t>
      </w:r>
      <w:r w:rsidR="001A182E">
        <w:rPr>
          <w:rFonts w:ascii="Times New Roman" w:hAnsi="Times New Roman" w:cs="Times New Roman"/>
          <w:sz w:val="24"/>
          <w:szCs w:val="24"/>
        </w:rPr>
        <w:t>činu  postup</w:t>
      </w:r>
      <w:r w:rsidR="0038471C">
        <w:rPr>
          <w:rFonts w:ascii="Times New Roman" w:hAnsi="Times New Roman" w:cs="Times New Roman"/>
          <w:sz w:val="24"/>
          <w:szCs w:val="24"/>
        </w:rPr>
        <w:t>a</w:t>
      </w:r>
      <w:r w:rsidR="001A182E">
        <w:rPr>
          <w:rFonts w:ascii="Times New Roman" w:hAnsi="Times New Roman" w:cs="Times New Roman"/>
          <w:sz w:val="24"/>
          <w:szCs w:val="24"/>
        </w:rPr>
        <w:t>nja u praksi</w:t>
      </w:r>
      <w:r w:rsidR="0038471C">
        <w:rPr>
          <w:rFonts w:ascii="Times New Roman" w:hAnsi="Times New Roman" w:cs="Times New Roman"/>
          <w:sz w:val="24"/>
          <w:szCs w:val="24"/>
        </w:rPr>
        <w:t>.</w:t>
      </w:r>
      <w:r w:rsidR="007954DF">
        <w:rPr>
          <w:rFonts w:ascii="Times New Roman" w:hAnsi="Times New Roman" w:cs="Times New Roman"/>
          <w:sz w:val="24"/>
          <w:szCs w:val="24"/>
        </w:rPr>
        <w:t xml:space="preserve"> S o</w:t>
      </w:r>
      <w:r w:rsidR="003B4DF1">
        <w:rPr>
          <w:rFonts w:ascii="Times New Roman" w:hAnsi="Times New Roman" w:cs="Times New Roman"/>
          <w:sz w:val="24"/>
          <w:szCs w:val="24"/>
        </w:rPr>
        <w:t>bzirom na način rada i funkcionisan</w:t>
      </w:r>
      <w:r w:rsidR="001A182E">
        <w:rPr>
          <w:rFonts w:ascii="Times New Roman" w:hAnsi="Times New Roman" w:cs="Times New Roman"/>
          <w:sz w:val="24"/>
          <w:szCs w:val="24"/>
        </w:rPr>
        <w:t>j</w:t>
      </w:r>
      <w:r w:rsidR="003B4DF1">
        <w:rPr>
          <w:rFonts w:ascii="Times New Roman" w:hAnsi="Times New Roman" w:cs="Times New Roman"/>
          <w:sz w:val="24"/>
          <w:szCs w:val="24"/>
        </w:rPr>
        <w:t xml:space="preserve">a institucije Zaštitnika građana, čiji rad se u prvom redu zasniva na povjerenju građana koji nam se obraćaju, primjeri će biti navedeni bez ličnih podataka na osnovu kojih bi se saznao identitet pojedinih građana ili na osnovu kojih podataka bi se isti mogao prepoznati. </w:t>
      </w:r>
    </w:p>
    <w:p w:rsidR="003B4DF1" w:rsidRDefault="003B4DF1"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Primjer 1</w:t>
      </w:r>
      <w:r w:rsidR="002D143F">
        <w:rPr>
          <w:rFonts w:ascii="Times New Roman" w:hAnsi="Times New Roman" w:cs="Times New Roman"/>
          <w:sz w:val="24"/>
          <w:szCs w:val="24"/>
        </w:rPr>
        <w:t xml:space="preserve">. </w:t>
      </w:r>
      <w:r>
        <w:rPr>
          <w:rFonts w:ascii="Times New Roman" w:hAnsi="Times New Roman" w:cs="Times New Roman"/>
          <w:sz w:val="24"/>
          <w:szCs w:val="24"/>
        </w:rPr>
        <w:t xml:space="preserve"> </w:t>
      </w:r>
      <w:r w:rsidR="007C4637">
        <w:rPr>
          <w:rFonts w:ascii="Times New Roman" w:hAnsi="Times New Roman" w:cs="Times New Roman"/>
          <w:sz w:val="24"/>
          <w:szCs w:val="24"/>
        </w:rPr>
        <w:t>(utvrđeni propusti u radu Opštinske uprave</w:t>
      </w:r>
      <w:r w:rsidR="001A182E">
        <w:rPr>
          <w:rFonts w:ascii="Times New Roman" w:hAnsi="Times New Roman" w:cs="Times New Roman"/>
          <w:sz w:val="24"/>
          <w:szCs w:val="24"/>
        </w:rPr>
        <w:t xml:space="preserve"> i upućena preporuka</w:t>
      </w:r>
      <w:r>
        <w:rPr>
          <w:rFonts w:ascii="Times New Roman" w:hAnsi="Times New Roman" w:cs="Times New Roman"/>
          <w:sz w:val="24"/>
          <w:szCs w:val="24"/>
        </w:rPr>
        <w:t>)</w:t>
      </w:r>
    </w:p>
    <w:p w:rsidR="007F6132" w:rsidRDefault="003B4DF1"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Postupajući po pritužbi </w:t>
      </w:r>
      <w:r w:rsidR="001A182E">
        <w:rPr>
          <w:rFonts w:ascii="Times New Roman" w:hAnsi="Times New Roman" w:cs="Times New Roman"/>
          <w:sz w:val="24"/>
          <w:szCs w:val="24"/>
        </w:rPr>
        <w:t xml:space="preserve">građanina </w:t>
      </w:r>
      <w:r w:rsidR="00DD6A2E">
        <w:rPr>
          <w:rFonts w:ascii="Times New Roman" w:hAnsi="Times New Roman" w:cs="Times New Roman"/>
          <w:sz w:val="24"/>
          <w:szCs w:val="24"/>
        </w:rPr>
        <w:t>H.</w:t>
      </w:r>
      <w:r w:rsidR="001A182E">
        <w:rPr>
          <w:rFonts w:ascii="Times New Roman" w:hAnsi="Times New Roman" w:cs="Times New Roman"/>
          <w:sz w:val="24"/>
          <w:szCs w:val="24"/>
        </w:rPr>
        <w:t>,</w:t>
      </w:r>
      <w:r w:rsidR="00DD6A2E">
        <w:rPr>
          <w:rFonts w:ascii="Times New Roman" w:hAnsi="Times New Roman" w:cs="Times New Roman"/>
          <w:sz w:val="24"/>
          <w:szCs w:val="24"/>
        </w:rPr>
        <w:t xml:space="preserve"> Zaštitnik građana je utvrdio propust u radu Opštinske uprave u Tutinu,</w:t>
      </w:r>
      <w:r w:rsidR="001A182E">
        <w:rPr>
          <w:rFonts w:ascii="Times New Roman" w:hAnsi="Times New Roman" w:cs="Times New Roman"/>
          <w:sz w:val="24"/>
          <w:szCs w:val="24"/>
        </w:rPr>
        <w:t xml:space="preserve"> </w:t>
      </w:r>
      <w:r w:rsidR="00DD6A2E">
        <w:rPr>
          <w:rFonts w:ascii="Times New Roman" w:hAnsi="Times New Roman" w:cs="Times New Roman"/>
          <w:sz w:val="24"/>
          <w:szCs w:val="24"/>
        </w:rPr>
        <w:t xml:space="preserve"> odnosno Službe kabineta Predsjednika opštine na štetu pritužioca, t</w:t>
      </w:r>
      <w:r w:rsidR="007954DF">
        <w:rPr>
          <w:rFonts w:ascii="Times New Roman" w:hAnsi="Times New Roman" w:cs="Times New Roman"/>
          <w:sz w:val="24"/>
          <w:szCs w:val="24"/>
        </w:rPr>
        <w:t>ako što ni na koji način, ni u s</w:t>
      </w:r>
      <w:r w:rsidR="00DD6A2E">
        <w:rPr>
          <w:rFonts w:ascii="Times New Roman" w:hAnsi="Times New Roman" w:cs="Times New Roman"/>
          <w:sz w:val="24"/>
          <w:szCs w:val="24"/>
        </w:rPr>
        <w:t>tatutom predviđenom roku od 30 dana, a ni kasnije nije odgovoreno na njegov zahtje</w:t>
      </w:r>
      <w:r w:rsidR="00636ECE">
        <w:rPr>
          <w:rFonts w:ascii="Times New Roman" w:hAnsi="Times New Roman" w:cs="Times New Roman"/>
          <w:sz w:val="24"/>
          <w:szCs w:val="24"/>
        </w:rPr>
        <w:t>v upućen Predsjedniku opštine,</w:t>
      </w:r>
      <w:r w:rsidR="0038471C">
        <w:rPr>
          <w:rFonts w:ascii="Times New Roman" w:hAnsi="Times New Roman" w:cs="Times New Roman"/>
          <w:sz w:val="24"/>
          <w:szCs w:val="24"/>
        </w:rPr>
        <w:t xml:space="preserve"> koji</w:t>
      </w:r>
      <w:r w:rsidR="00DD6A2E">
        <w:rPr>
          <w:rFonts w:ascii="Times New Roman" w:hAnsi="Times New Roman" w:cs="Times New Roman"/>
          <w:sz w:val="24"/>
          <w:szCs w:val="24"/>
        </w:rPr>
        <w:t xml:space="preserve"> se tiče njegovih prava i </w:t>
      </w:r>
      <w:r w:rsidR="0038471C">
        <w:rPr>
          <w:rFonts w:ascii="Times New Roman" w:hAnsi="Times New Roman" w:cs="Times New Roman"/>
          <w:sz w:val="24"/>
          <w:szCs w:val="24"/>
        </w:rPr>
        <w:t>interesa u zaposlenju,</w:t>
      </w:r>
      <w:r w:rsidR="00EA2323">
        <w:rPr>
          <w:rFonts w:ascii="Times New Roman" w:hAnsi="Times New Roman" w:cs="Times New Roman"/>
          <w:sz w:val="24"/>
          <w:szCs w:val="24"/>
        </w:rPr>
        <w:t xml:space="preserve"> </w:t>
      </w:r>
      <w:r w:rsidR="0038471C">
        <w:rPr>
          <w:rFonts w:ascii="Times New Roman" w:hAnsi="Times New Roman" w:cs="Times New Roman"/>
          <w:sz w:val="24"/>
          <w:szCs w:val="24"/>
        </w:rPr>
        <w:t xml:space="preserve"> a na koji</w:t>
      </w:r>
      <w:r w:rsidR="00DD6A2E">
        <w:rPr>
          <w:rFonts w:ascii="Times New Roman" w:hAnsi="Times New Roman" w:cs="Times New Roman"/>
          <w:sz w:val="24"/>
          <w:szCs w:val="24"/>
        </w:rPr>
        <w:t xml:space="preserve"> je izričito tražio</w:t>
      </w:r>
      <w:r w:rsidR="00EA2323">
        <w:rPr>
          <w:rFonts w:ascii="Times New Roman" w:hAnsi="Times New Roman" w:cs="Times New Roman"/>
          <w:sz w:val="24"/>
          <w:szCs w:val="24"/>
        </w:rPr>
        <w:t xml:space="preserve"> pisani</w:t>
      </w:r>
      <w:r w:rsidR="00DD6A2E">
        <w:rPr>
          <w:rFonts w:ascii="Times New Roman" w:hAnsi="Times New Roman" w:cs="Times New Roman"/>
          <w:sz w:val="24"/>
          <w:szCs w:val="24"/>
        </w:rPr>
        <w:t xml:space="preserve"> odgovor. Na osnovu to</w:t>
      </w:r>
      <w:r w:rsidR="0038471C">
        <w:rPr>
          <w:rFonts w:ascii="Times New Roman" w:hAnsi="Times New Roman" w:cs="Times New Roman"/>
          <w:sz w:val="24"/>
          <w:szCs w:val="24"/>
        </w:rPr>
        <w:t>ga je Zaštitnik građana uputio Načelniku Opštinske uprave i Š</w:t>
      </w:r>
      <w:r w:rsidR="00DD6A2E">
        <w:rPr>
          <w:rFonts w:ascii="Times New Roman" w:hAnsi="Times New Roman" w:cs="Times New Roman"/>
          <w:sz w:val="24"/>
          <w:szCs w:val="24"/>
        </w:rPr>
        <w:t>efu kabineta Predsjedni</w:t>
      </w:r>
      <w:r w:rsidR="00F51582">
        <w:rPr>
          <w:rFonts w:ascii="Times New Roman" w:hAnsi="Times New Roman" w:cs="Times New Roman"/>
          <w:sz w:val="24"/>
          <w:szCs w:val="24"/>
        </w:rPr>
        <w:t>ka opštine preporuku sl</w:t>
      </w:r>
      <w:r w:rsidR="00C95660">
        <w:rPr>
          <w:rFonts w:ascii="Times New Roman" w:hAnsi="Times New Roman" w:cs="Times New Roman"/>
          <w:sz w:val="24"/>
          <w:szCs w:val="24"/>
        </w:rPr>
        <w:t>j</w:t>
      </w:r>
      <w:r w:rsidR="00F51582">
        <w:rPr>
          <w:rFonts w:ascii="Times New Roman" w:hAnsi="Times New Roman" w:cs="Times New Roman"/>
          <w:sz w:val="24"/>
          <w:szCs w:val="24"/>
        </w:rPr>
        <w:t>edeće sad</w:t>
      </w:r>
      <w:r w:rsidR="00DD6A2E">
        <w:rPr>
          <w:rFonts w:ascii="Times New Roman" w:hAnsi="Times New Roman" w:cs="Times New Roman"/>
          <w:sz w:val="24"/>
          <w:szCs w:val="24"/>
        </w:rPr>
        <w:t xml:space="preserve">ržine: </w:t>
      </w:r>
      <w:r w:rsidR="004F51D9">
        <w:rPr>
          <w:rFonts w:ascii="Times New Roman" w:hAnsi="Times New Roman" w:cs="Times New Roman"/>
          <w:sz w:val="24"/>
          <w:szCs w:val="24"/>
        </w:rPr>
        <w:t xml:space="preserve"> </w:t>
      </w:r>
    </w:p>
    <w:p w:rsidR="00682907" w:rsidRPr="00682907" w:rsidRDefault="00C95660"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w:t>
      </w:r>
      <w:r w:rsidR="00682907">
        <w:rPr>
          <w:rFonts w:ascii="Times New Roman" w:hAnsi="Times New Roman" w:cs="Times New Roman"/>
          <w:sz w:val="24"/>
          <w:szCs w:val="24"/>
        </w:rPr>
        <w:t xml:space="preserve">1. </w:t>
      </w:r>
      <w:r w:rsidR="00DC517E">
        <w:rPr>
          <w:rFonts w:ascii="Times New Roman" w:hAnsi="Times New Roman" w:cs="Times New Roman"/>
          <w:sz w:val="24"/>
          <w:szCs w:val="24"/>
        </w:rPr>
        <w:t>Opštinska uprava u Tutinu i</w:t>
      </w:r>
      <w:r w:rsidR="00682907" w:rsidRPr="00682907">
        <w:rPr>
          <w:rFonts w:ascii="Times New Roman" w:hAnsi="Times New Roman" w:cs="Times New Roman"/>
          <w:sz w:val="24"/>
          <w:szCs w:val="24"/>
        </w:rPr>
        <w:t xml:space="preserve"> Služba kabineta Predsjednika opštine će bez odlaganja, uz izvinjenje z</w:t>
      </w:r>
      <w:r w:rsidR="001A182E">
        <w:rPr>
          <w:rFonts w:ascii="Times New Roman" w:hAnsi="Times New Roman" w:cs="Times New Roman"/>
          <w:sz w:val="24"/>
          <w:szCs w:val="24"/>
        </w:rPr>
        <w:t>a učinjeni propust građaninu H.</w:t>
      </w:r>
      <w:r w:rsidR="00682907" w:rsidRPr="00682907">
        <w:rPr>
          <w:rFonts w:ascii="Times New Roman" w:hAnsi="Times New Roman" w:cs="Times New Roman"/>
          <w:sz w:val="24"/>
          <w:szCs w:val="24"/>
        </w:rPr>
        <w:t xml:space="preserve"> </w:t>
      </w:r>
      <w:r w:rsidR="00DC517E">
        <w:rPr>
          <w:rFonts w:ascii="Times New Roman" w:hAnsi="Times New Roman" w:cs="Times New Roman"/>
          <w:sz w:val="24"/>
          <w:szCs w:val="24"/>
        </w:rPr>
        <w:t>odgovoriti po zahtjevu upućenom</w:t>
      </w:r>
      <w:r w:rsidR="00682907" w:rsidRPr="00682907">
        <w:rPr>
          <w:rFonts w:ascii="Times New Roman" w:hAnsi="Times New Roman" w:cs="Times New Roman"/>
          <w:sz w:val="24"/>
          <w:szCs w:val="24"/>
        </w:rPr>
        <w:t xml:space="preserve">  Predsjedniku opštine Tutin od 11.02.2014. godine.  Odgovor dostaviti na način koji je saglasan načinu</w:t>
      </w:r>
      <w:r w:rsidR="00EA2323">
        <w:rPr>
          <w:rFonts w:ascii="Times New Roman" w:hAnsi="Times New Roman" w:cs="Times New Roman"/>
          <w:sz w:val="24"/>
          <w:szCs w:val="24"/>
        </w:rPr>
        <w:t xml:space="preserve"> na koji se pritužilac obratio - </w:t>
      </w:r>
      <w:r w:rsidR="00682907" w:rsidRPr="00682907">
        <w:rPr>
          <w:rFonts w:ascii="Times New Roman" w:hAnsi="Times New Roman" w:cs="Times New Roman"/>
          <w:sz w:val="24"/>
          <w:szCs w:val="24"/>
        </w:rPr>
        <w:t xml:space="preserve"> pisanim putem.</w:t>
      </w:r>
    </w:p>
    <w:p w:rsidR="00682907" w:rsidRPr="00682907" w:rsidRDefault="00682907"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82907">
        <w:rPr>
          <w:rFonts w:ascii="Times New Roman" w:hAnsi="Times New Roman" w:cs="Times New Roman"/>
          <w:sz w:val="24"/>
          <w:szCs w:val="24"/>
        </w:rPr>
        <w:t>Opštinska uprava u Tutinu i njene unutrašnje organizacione jedinice i službe će u svom budućem radu, u skladu sa važećim propisima i principima dobre uprave, na sva obraćanja građana organima i službama opštine, odgovarati i odgovore dostavljati u zakonskom, odnosno razumnom roku,  na način i u formi koja je propisana zakonom, odnosno drugim propisom na zakonu zasnovanom,  saglasno prirodi i formi obraćanja građana.</w:t>
      </w:r>
      <w:r w:rsidR="00C95660">
        <w:rPr>
          <w:rFonts w:ascii="Times New Roman" w:hAnsi="Times New Roman" w:cs="Times New Roman"/>
          <w:sz w:val="24"/>
          <w:szCs w:val="24"/>
        </w:rPr>
        <w:t>“</w:t>
      </w:r>
    </w:p>
    <w:p w:rsidR="00682907" w:rsidRPr="00682907" w:rsidRDefault="00682907" w:rsidP="00FC206C">
      <w:pPr>
        <w:pStyle w:val="ListParagraph"/>
        <w:tabs>
          <w:tab w:val="left" w:pos="9072"/>
        </w:tabs>
        <w:ind w:left="0" w:firstLine="709"/>
        <w:jc w:val="both"/>
        <w:rPr>
          <w:rFonts w:ascii="Times New Roman" w:hAnsi="Times New Roman" w:cs="Times New Roman"/>
          <w:sz w:val="24"/>
          <w:szCs w:val="24"/>
        </w:rPr>
      </w:pPr>
      <w:r w:rsidRPr="00682907">
        <w:rPr>
          <w:rFonts w:ascii="Times New Roman" w:hAnsi="Times New Roman" w:cs="Times New Roman"/>
          <w:sz w:val="24"/>
          <w:szCs w:val="24"/>
        </w:rPr>
        <w:t>Takođe je</w:t>
      </w:r>
      <w:r w:rsidR="00C95660">
        <w:rPr>
          <w:rFonts w:ascii="Times New Roman" w:hAnsi="Times New Roman" w:cs="Times New Roman"/>
          <w:sz w:val="24"/>
          <w:szCs w:val="24"/>
        </w:rPr>
        <w:t xml:space="preserve"> u preporuci</w:t>
      </w:r>
      <w:r w:rsidRPr="00682907">
        <w:rPr>
          <w:rFonts w:ascii="Times New Roman" w:hAnsi="Times New Roman" w:cs="Times New Roman"/>
          <w:sz w:val="24"/>
          <w:szCs w:val="24"/>
        </w:rPr>
        <w:t xml:space="preserve"> naglašeno da će Načelnik opštinske uprave i Šef kabineta Predsjednika opštine  o postupanju ili razlozima nepostupanja  po preporuci,  obavijestiti Zaštitnika građana u roku od 15 dana po prijemu preporuke,  kao i da uz obavještenje dostave  kopiju odgovora koji je dostavljen pritužiocu. Posebno je naznačeno da, ukoliko se u predviđenom roku ne postupi u skladu sa datom preporukom, Zaštitnik građana će o tome obavijestiti nadležni organ koji vrši</w:t>
      </w:r>
      <w:r w:rsidR="00EA2323">
        <w:rPr>
          <w:rFonts w:ascii="Times New Roman" w:hAnsi="Times New Roman" w:cs="Times New Roman"/>
          <w:sz w:val="24"/>
          <w:szCs w:val="24"/>
        </w:rPr>
        <w:t xml:space="preserve"> inspekcijski</w:t>
      </w:r>
      <w:r w:rsidRPr="00682907">
        <w:rPr>
          <w:rFonts w:ascii="Times New Roman" w:hAnsi="Times New Roman" w:cs="Times New Roman"/>
          <w:sz w:val="24"/>
          <w:szCs w:val="24"/>
        </w:rPr>
        <w:t xml:space="preserve"> nadzor nad radom Opštinske uprave.</w:t>
      </w:r>
    </w:p>
    <w:p w:rsidR="00682907" w:rsidRDefault="00682907" w:rsidP="00FC206C">
      <w:pPr>
        <w:pStyle w:val="ListParagraph"/>
        <w:tabs>
          <w:tab w:val="left" w:pos="9072"/>
        </w:tabs>
        <w:ind w:left="0" w:firstLine="709"/>
        <w:jc w:val="both"/>
        <w:rPr>
          <w:rFonts w:ascii="Times New Roman" w:hAnsi="Times New Roman" w:cs="Times New Roman"/>
          <w:sz w:val="24"/>
          <w:szCs w:val="24"/>
        </w:rPr>
      </w:pPr>
      <w:r w:rsidRPr="00682907">
        <w:rPr>
          <w:rFonts w:ascii="Times New Roman" w:hAnsi="Times New Roman" w:cs="Times New Roman"/>
          <w:sz w:val="24"/>
          <w:szCs w:val="24"/>
        </w:rPr>
        <w:t xml:space="preserve">Međutim, Zaštitniku građana </w:t>
      </w:r>
      <w:r w:rsidR="002D143F">
        <w:rPr>
          <w:rFonts w:ascii="Times New Roman" w:hAnsi="Times New Roman" w:cs="Times New Roman"/>
          <w:sz w:val="24"/>
          <w:szCs w:val="24"/>
        </w:rPr>
        <w:t>n</w:t>
      </w:r>
      <w:r w:rsidR="00DC517E">
        <w:rPr>
          <w:rFonts w:ascii="Times New Roman" w:hAnsi="Times New Roman" w:cs="Times New Roman"/>
          <w:sz w:val="24"/>
          <w:szCs w:val="24"/>
        </w:rPr>
        <w:t>i pritužiocu</w:t>
      </w:r>
      <w:r w:rsidR="00EA2323">
        <w:rPr>
          <w:rFonts w:ascii="Times New Roman" w:hAnsi="Times New Roman" w:cs="Times New Roman"/>
          <w:sz w:val="24"/>
          <w:szCs w:val="24"/>
        </w:rPr>
        <w:t>,</w:t>
      </w:r>
      <w:r w:rsidR="00DC517E">
        <w:rPr>
          <w:rFonts w:ascii="Times New Roman" w:hAnsi="Times New Roman" w:cs="Times New Roman"/>
          <w:sz w:val="24"/>
          <w:szCs w:val="24"/>
        </w:rPr>
        <w:t xml:space="preserve"> </w:t>
      </w:r>
      <w:r w:rsidRPr="00682907">
        <w:rPr>
          <w:rFonts w:ascii="Times New Roman" w:hAnsi="Times New Roman" w:cs="Times New Roman"/>
          <w:sz w:val="24"/>
          <w:szCs w:val="24"/>
        </w:rPr>
        <w:t>u datom roku nije odgovoreno</w:t>
      </w:r>
      <w:r w:rsidR="00636ECE">
        <w:rPr>
          <w:rFonts w:ascii="Times New Roman" w:hAnsi="Times New Roman" w:cs="Times New Roman"/>
          <w:sz w:val="24"/>
          <w:szCs w:val="24"/>
        </w:rPr>
        <w:t>,</w:t>
      </w:r>
      <w:r w:rsidRPr="00682907">
        <w:rPr>
          <w:rFonts w:ascii="Times New Roman" w:hAnsi="Times New Roman" w:cs="Times New Roman"/>
          <w:sz w:val="24"/>
          <w:szCs w:val="24"/>
        </w:rPr>
        <w:t xml:space="preserve"> što predstavlja grubo kršenje principa dobre uprave i Odluke o Zaštitniku građana opštine Tutin. Neprimjereno je da se preporuke Zaštitnika građana ne </w:t>
      </w:r>
      <w:r w:rsidR="002D143F">
        <w:rPr>
          <w:rFonts w:ascii="Times New Roman" w:hAnsi="Times New Roman" w:cs="Times New Roman"/>
          <w:sz w:val="24"/>
          <w:szCs w:val="24"/>
        </w:rPr>
        <w:t>poštuju i ne izvršavaju, jer tako</w:t>
      </w:r>
      <w:r w:rsidR="00636ECE">
        <w:rPr>
          <w:rFonts w:ascii="Times New Roman" w:hAnsi="Times New Roman" w:cs="Times New Roman"/>
          <w:sz w:val="24"/>
          <w:szCs w:val="24"/>
        </w:rPr>
        <w:t xml:space="preserve"> </w:t>
      </w:r>
      <w:r w:rsidRPr="00682907">
        <w:rPr>
          <w:rFonts w:ascii="Times New Roman" w:hAnsi="Times New Roman" w:cs="Times New Roman"/>
          <w:sz w:val="24"/>
          <w:szCs w:val="24"/>
        </w:rPr>
        <w:t xml:space="preserve">građani dolaze u situaciju da veoma sporo ili nikako ne mogu da ostvare svoje pravo. S toga je Zaštitnik građana bio prinuđen da na osnovu člana 24. Odluke o zaštitniku građana opštine </w:t>
      </w:r>
      <w:r w:rsidRPr="00682907">
        <w:rPr>
          <w:rFonts w:ascii="Times New Roman" w:hAnsi="Times New Roman" w:cs="Times New Roman"/>
          <w:sz w:val="24"/>
          <w:szCs w:val="24"/>
        </w:rPr>
        <w:lastRenderedPageBreak/>
        <w:t>Tutin i datog upozorenja iz p</w:t>
      </w:r>
      <w:r w:rsidR="00636ECE">
        <w:rPr>
          <w:rFonts w:ascii="Times New Roman" w:hAnsi="Times New Roman" w:cs="Times New Roman"/>
          <w:sz w:val="24"/>
          <w:szCs w:val="24"/>
        </w:rPr>
        <w:t>reporuke</w:t>
      </w:r>
      <w:r w:rsidR="006063F5">
        <w:rPr>
          <w:rFonts w:ascii="Times New Roman" w:hAnsi="Times New Roman" w:cs="Times New Roman"/>
          <w:sz w:val="24"/>
          <w:szCs w:val="24"/>
        </w:rPr>
        <w:t>,</w:t>
      </w:r>
      <w:r w:rsidRPr="00682907">
        <w:rPr>
          <w:rFonts w:ascii="Times New Roman" w:hAnsi="Times New Roman" w:cs="Times New Roman"/>
          <w:sz w:val="24"/>
          <w:szCs w:val="24"/>
        </w:rPr>
        <w:t xml:space="preserve"> obavijesti</w:t>
      </w:r>
      <w:r w:rsidR="00636ECE">
        <w:rPr>
          <w:rFonts w:ascii="Times New Roman" w:hAnsi="Times New Roman" w:cs="Times New Roman"/>
          <w:sz w:val="24"/>
          <w:szCs w:val="24"/>
        </w:rPr>
        <w:t xml:space="preserve"> Upravni inspektorat Ministarst</w:t>
      </w:r>
      <w:r w:rsidRPr="00682907">
        <w:rPr>
          <w:rFonts w:ascii="Times New Roman" w:hAnsi="Times New Roman" w:cs="Times New Roman"/>
          <w:sz w:val="24"/>
          <w:szCs w:val="24"/>
        </w:rPr>
        <w:t>v</w:t>
      </w:r>
      <w:r w:rsidR="00636ECE">
        <w:rPr>
          <w:rFonts w:ascii="Times New Roman" w:hAnsi="Times New Roman" w:cs="Times New Roman"/>
          <w:sz w:val="24"/>
          <w:szCs w:val="24"/>
        </w:rPr>
        <w:t>a</w:t>
      </w:r>
      <w:r w:rsidRPr="00682907">
        <w:rPr>
          <w:rFonts w:ascii="Times New Roman" w:hAnsi="Times New Roman" w:cs="Times New Roman"/>
          <w:sz w:val="24"/>
          <w:szCs w:val="24"/>
        </w:rPr>
        <w:t xml:space="preserve"> državne uprave i lokalne samouprave</w:t>
      </w:r>
      <w:r w:rsidR="0012297D">
        <w:rPr>
          <w:rFonts w:ascii="Times New Roman" w:hAnsi="Times New Roman" w:cs="Times New Roman"/>
          <w:sz w:val="24"/>
          <w:szCs w:val="24"/>
        </w:rPr>
        <w:t xml:space="preserve"> RS</w:t>
      </w:r>
      <w:r w:rsidRPr="00682907">
        <w:rPr>
          <w:rFonts w:ascii="Times New Roman" w:hAnsi="Times New Roman" w:cs="Times New Roman"/>
          <w:sz w:val="24"/>
          <w:szCs w:val="24"/>
        </w:rPr>
        <w:t xml:space="preserve"> kao nadležni organ koji vrši nadzor nad radom Opštinske uprave</w:t>
      </w:r>
      <w:r w:rsidR="00636ECE">
        <w:rPr>
          <w:rFonts w:ascii="Times New Roman" w:hAnsi="Times New Roman" w:cs="Times New Roman"/>
          <w:sz w:val="24"/>
          <w:szCs w:val="24"/>
        </w:rPr>
        <w:t>,</w:t>
      </w:r>
      <w:r w:rsidRPr="00682907">
        <w:rPr>
          <w:rFonts w:ascii="Times New Roman" w:hAnsi="Times New Roman" w:cs="Times New Roman"/>
          <w:sz w:val="24"/>
          <w:szCs w:val="24"/>
        </w:rPr>
        <w:t xml:space="preserve"> kako bi preduzeo potrebne zakonske mje</w:t>
      </w:r>
      <w:r w:rsidR="00636ECE">
        <w:rPr>
          <w:rFonts w:ascii="Times New Roman" w:hAnsi="Times New Roman" w:cs="Times New Roman"/>
          <w:sz w:val="24"/>
          <w:szCs w:val="24"/>
        </w:rPr>
        <w:t>re u cilju sprovođenja preporuke</w:t>
      </w:r>
      <w:r w:rsidR="00DC517E">
        <w:rPr>
          <w:rFonts w:ascii="Times New Roman" w:hAnsi="Times New Roman" w:cs="Times New Roman"/>
          <w:sz w:val="24"/>
          <w:szCs w:val="24"/>
        </w:rPr>
        <w:t xml:space="preserve"> Zaštitnika građana</w:t>
      </w:r>
      <w:r w:rsidRPr="00682907">
        <w:rPr>
          <w:rFonts w:ascii="Times New Roman" w:hAnsi="Times New Roman" w:cs="Times New Roman"/>
          <w:sz w:val="24"/>
          <w:szCs w:val="24"/>
        </w:rPr>
        <w:t>. Tako je upravni inspektor sv</w:t>
      </w:r>
      <w:r w:rsidR="00636ECE">
        <w:rPr>
          <w:rFonts w:ascii="Times New Roman" w:hAnsi="Times New Roman" w:cs="Times New Roman"/>
          <w:sz w:val="24"/>
          <w:szCs w:val="24"/>
        </w:rPr>
        <w:t>ojim aktom</w:t>
      </w:r>
      <w:r w:rsidRPr="00682907">
        <w:rPr>
          <w:rFonts w:ascii="Times New Roman" w:hAnsi="Times New Roman" w:cs="Times New Roman"/>
          <w:sz w:val="24"/>
          <w:szCs w:val="24"/>
        </w:rPr>
        <w:t xml:space="preserve"> ukazao na obavezu sprovođenja preporuka Zaštitnika građana i naložio načelniku Opštinske uprave da se</w:t>
      </w:r>
      <w:r w:rsidR="00636ECE">
        <w:rPr>
          <w:rFonts w:ascii="Times New Roman" w:hAnsi="Times New Roman" w:cs="Times New Roman"/>
          <w:sz w:val="24"/>
          <w:szCs w:val="24"/>
        </w:rPr>
        <w:t xml:space="preserve"> </w:t>
      </w:r>
      <w:r w:rsidRPr="00682907">
        <w:rPr>
          <w:rFonts w:ascii="Times New Roman" w:hAnsi="Times New Roman" w:cs="Times New Roman"/>
          <w:sz w:val="24"/>
          <w:szCs w:val="24"/>
        </w:rPr>
        <w:t>u konkretnom slučaju u c</w:t>
      </w:r>
      <w:r w:rsidR="0012297D">
        <w:rPr>
          <w:rFonts w:ascii="Times New Roman" w:hAnsi="Times New Roman" w:cs="Times New Roman"/>
          <w:sz w:val="24"/>
          <w:szCs w:val="24"/>
        </w:rPr>
        <w:t>j</w:t>
      </w:r>
      <w:r w:rsidRPr="00682907">
        <w:rPr>
          <w:rFonts w:ascii="Times New Roman" w:hAnsi="Times New Roman" w:cs="Times New Roman"/>
          <w:sz w:val="24"/>
          <w:szCs w:val="24"/>
        </w:rPr>
        <w:t>elosti postupi po datoj preporuci i o ishodu obavijesti građanin H., Zaštitnik građana i upravni inspektor. Načelnik Opštinske uprave i Šef kabineta predsjednika opštine tek tada su postupili po preporuci i obavijestili Zaštitnika građan</w:t>
      </w:r>
      <w:r w:rsidR="00D62BB9">
        <w:rPr>
          <w:rFonts w:ascii="Times New Roman" w:hAnsi="Times New Roman" w:cs="Times New Roman"/>
          <w:sz w:val="24"/>
          <w:szCs w:val="24"/>
        </w:rPr>
        <w:t>a pi</w:t>
      </w:r>
      <w:r w:rsidR="007954DF">
        <w:rPr>
          <w:rFonts w:ascii="Times New Roman" w:hAnsi="Times New Roman" w:cs="Times New Roman"/>
          <w:sz w:val="24"/>
          <w:szCs w:val="24"/>
        </w:rPr>
        <w:t>sanim putem o izvršenju date</w:t>
      </w:r>
      <w:r w:rsidRPr="00682907">
        <w:rPr>
          <w:rFonts w:ascii="Times New Roman" w:hAnsi="Times New Roman" w:cs="Times New Roman"/>
          <w:sz w:val="24"/>
          <w:szCs w:val="24"/>
        </w:rPr>
        <w:t xml:space="preserve"> preporuke.</w:t>
      </w:r>
    </w:p>
    <w:p w:rsidR="00682907" w:rsidRDefault="00682907"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Primjer 2</w:t>
      </w:r>
      <w:r w:rsidR="00270DC4">
        <w:rPr>
          <w:rFonts w:ascii="Times New Roman" w:hAnsi="Times New Roman" w:cs="Times New Roman"/>
          <w:sz w:val="24"/>
          <w:szCs w:val="24"/>
        </w:rPr>
        <w:t>.</w:t>
      </w:r>
      <w:r>
        <w:rPr>
          <w:rFonts w:ascii="Times New Roman" w:hAnsi="Times New Roman" w:cs="Times New Roman"/>
          <w:sz w:val="24"/>
          <w:szCs w:val="24"/>
        </w:rPr>
        <w:t xml:space="preserve"> (nije u</w:t>
      </w:r>
      <w:r w:rsidR="00DA6727">
        <w:rPr>
          <w:rFonts w:ascii="Times New Roman" w:hAnsi="Times New Roman" w:cs="Times New Roman"/>
          <w:sz w:val="24"/>
          <w:szCs w:val="24"/>
        </w:rPr>
        <w:t>tvrđena povreda prava</w:t>
      </w:r>
      <w:r w:rsidR="005D0830">
        <w:rPr>
          <w:rFonts w:ascii="Times New Roman" w:hAnsi="Times New Roman" w:cs="Times New Roman"/>
          <w:sz w:val="24"/>
          <w:szCs w:val="24"/>
        </w:rPr>
        <w:t>,</w:t>
      </w:r>
      <w:r w:rsidR="00DA6727">
        <w:rPr>
          <w:rFonts w:ascii="Times New Roman" w:hAnsi="Times New Roman" w:cs="Times New Roman"/>
          <w:sz w:val="24"/>
          <w:szCs w:val="24"/>
        </w:rPr>
        <w:t xml:space="preserve"> </w:t>
      </w:r>
      <w:r w:rsidR="007C4637">
        <w:rPr>
          <w:rFonts w:ascii="Times New Roman" w:hAnsi="Times New Roman" w:cs="Times New Roman"/>
          <w:sz w:val="24"/>
          <w:szCs w:val="24"/>
        </w:rPr>
        <w:t xml:space="preserve"> ali je upućena</w:t>
      </w:r>
      <w:r>
        <w:rPr>
          <w:rFonts w:ascii="Times New Roman" w:hAnsi="Times New Roman" w:cs="Times New Roman"/>
          <w:sz w:val="24"/>
          <w:szCs w:val="24"/>
        </w:rPr>
        <w:t xml:space="preserve"> preporuka</w:t>
      </w:r>
      <w:r w:rsidR="005D0830">
        <w:rPr>
          <w:rFonts w:ascii="Times New Roman" w:hAnsi="Times New Roman" w:cs="Times New Roman"/>
          <w:sz w:val="24"/>
          <w:szCs w:val="24"/>
        </w:rPr>
        <w:t xml:space="preserve"> ustanovi</w:t>
      </w:r>
      <w:r>
        <w:rPr>
          <w:rFonts w:ascii="Times New Roman" w:hAnsi="Times New Roman" w:cs="Times New Roman"/>
          <w:sz w:val="24"/>
          <w:szCs w:val="24"/>
        </w:rPr>
        <w:t>)</w:t>
      </w:r>
    </w:p>
    <w:p w:rsidR="00682907" w:rsidRDefault="00682907"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Postupajući</w:t>
      </w:r>
      <w:r w:rsidR="00DA6727">
        <w:rPr>
          <w:rFonts w:ascii="Times New Roman" w:hAnsi="Times New Roman" w:cs="Times New Roman"/>
          <w:sz w:val="24"/>
          <w:szCs w:val="24"/>
        </w:rPr>
        <w:t xml:space="preserve"> po pritužbi sugrađanke N.</w:t>
      </w:r>
      <w:r w:rsidR="0012297D">
        <w:rPr>
          <w:rFonts w:ascii="Times New Roman" w:hAnsi="Times New Roman" w:cs="Times New Roman"/>
          <w:sz w:val="24"/>
          <w:szCs w:val="24"/>
        </w:rPr>
        <w:t>,</w:t>
      </w:r>
      <w:r w:rsidR="00DC517E">
        <w:rPr>
          <w:rFonts w:ascii="Times New Roman" w:hAnsi="Times New Roman" w:cs="Times New Roman"/>
          <w:sz w:val="24"/>
          <w:szCs w:val="24"/>
        </w:rPr>
        <w:t xml:space="preserve"> u radu C</w:t>
      </w:r>
      <w:r>
        <w:rPr>
          <w:rFonts w:ascii="Times New Roman" w:hAnsi="Times New Roman" w:cs="Times New Roman"/>
          <w:sz w:val="24"/>
          <w:szCs w:val="24"/>
        </w:rPr>
        <w:t>entra za socijalni rad nisu utvrđeni nedostaci koji bi prouzrokovali povredu prava pritužilje, jer joj u postupku nije uskraćeno pravo na socijalnu zaštitu i nije bilo dokaza da je soci</w:t>
      </w:r>
      <w:r w:rsidR="00DC517E">
        <w:rPr>
          <w:rFonts w:ascii="Times New Roman" w:hAnsi="Times New Roman" w:cs="Times New Roman"/>
          <w:sz w:val="24"/>
          <w:szCs w:val="24"/>
        </w:rPr>
        <w:t>jalna radnica neljubazno postupa</w:t>
      </w:r>
      <w:r w:rsidR="005D0830">
        <w:rPr>
          <w:rFonts w:ascii="Times New Roman" w:hAnsi="Times New Roman" w:cs="Times New Roman"/>
          <w:sz w:val="24"/>
          <w:szCs w:val="24"/>
        </w:rPr>
        <w:t>la prema njoj, kako se ističe u pritužbi.</w:t>
      </w:r>
      <w:r>
        <w:rPr>
          <w:rFonts w:ascii="Times New Roman" w:hAnsi="Times New Roman" w:cs="Times New Roman"/>
          <w:sz w:val="24"/>
          <w:szCs w:val="24"/>
        </w:rPr>
        <w:t xml:space="preserve"> Međutim</w:t>
      </w:r>
      <w:r w:rsidR="008D225F">
        <w:rPr>
          <w:rFonts w:ascii="Times New Roman" w:hAnsi="Times New Roman" w:cs="Times New Roman"/>
          <w:sz w:val="24"/>
          <w:szCs w:val="24"/>
        </w:rPr>
        <w:t>, kako bi građani</w:t>
      </w:r>
      <w:r>
        <w:rPr>
          <w:rFonts w:ascii="Times New Roman" w:hAnsi="Times New Roman" w:cs="Times New Roman"/>
          <w:sz w:val="24"/>
          <w:szCs w:val="24"/>
        </w:rPr>
        <w:t xml:space="preserve"> ubuduće svoja prava mogli ostvarivati na što bolji i efikasniji način, Zaštitnik građana je uputio di</w:t>
      </w:r>
      <w:r w:rsidR="006063F5">
        <w:rPr>
          <w:rFonts w:ascii="Times New Roman" w:hAnsi="Times New Roman" w:cs="Times New Roman"/>
          <w:sz w:val="24"/>
          <w:szCs w:val="24"/>
        </w:rPr>
        <w:t>rektoru i stručnim saradnicima C</w:t>
      </w:r>
      <w:r>
        <w:rPr>
          <w:rFonts w:ascii="Times New Roman" w:hAnsi="Times New Roman" w:cs="Times New Roman"/>
          <w:sz w:val="24"/>
          <w:szCs w:val="24"/>
        </w:rPr>
        <w:t>entra za socijalni rad u Tutinu preporuku sl</w:t>
      </w:r>
      <w:r w:rsidR="00D62BB9">
        <w:rPr>
          <w:rFonts w:ascii="Times New Roman" w:hAnsi="Times New Roman" w:cs="Times New Roman"/>
          <w:sz w:val="24"/>
          <w:szCs w:val="24"/>
        </w:rPr>
        <w:t>j</w:t>
      </w:r>
      <w:r>
        <w:rPr>
          <w:rFonts w:ascii="Times New Roman" w:hAnsi="Times New Roman" w:cs="Times New Roman"/>
          <w:sz w:val="24"/>
          <w:szCs w:val="24"/>
        </w:rPr>
        <w:t>edeće sadržine:</w:t>
      </w:r>
    </w:p>
    <w:p w:rsidR="00682907" w:rsidRPr="00682907" w:rsidRDefault="00682907" w:rsidP="00FC206C">
      <w:pPr>
        <w:pStyle w:val="ListParagraph"/>
        <w:tabs>
          <w:tab w:val="left" w:pos="9072"/>
        </w:tabs>
        <w:ind w:left="0" w:firstLine="709"/>
        <w:jc w:val="both"/>
        <w:rPr>
          <w:rFonts w:ascii="Times New Roman" w:hAnsi="Times New Roman" w:cs="Times New Roman"/>
          <w:sz w:val="24"/>
          <w:szCs w:val="24"/>
        </w:rPr>
      </w:pPr>
      <w:r w:rsidRPr="00682907">
        <w:rPr>
          <w:rFonts w:ascii="Times New Roman" w:hAnsi="Times New Roman" w:cs="Times New Roman"/>
          <w:sz w:val="24"/>
          <w:szCs w:val="24"/>
        </w:rPr>
        <w:t>„Prema načelu poštovanja integriteta i dostojanstva</w:t>
      </w:r>
      <w:r w:rsidR="00DA6727">
        <w:rPr>
          <w:rFonts w:ascii="Times New Roman" w:hAnsi="Times New Roman" w:cs="Times New Roman"/>
          <w:sz w:val="24"/>
          <w:szCs w:val="24"/>
        </w:rPr>
        <w:t xml:space="preserve"> građana -</w:t>
      </w:r>
      <w:r w:rsidRPr="00682907">
        <w:rPr>
          <w:rFonts w:ascii="Times New Roman" w:hAnsi="Times New Roman" w:cs="Times New Roman"/>
          <w:sz w:val="24"/>
          <w:szCs w:val="24"/>
        </w:rPr>
        <w:t xml:space="preserve"> korisnika socijalne zaštite</w:t>
      </w:r>
      <w:r w:rsidR="00DA6727">
        <w:rPr>
          <w:rFonts w:ascii="Times New Roman" w:hAnsi="Times New Roman" w:cs="Times New Roman"/>
          <w:sz w:val="24"/>
          <w:szCs w:val="24"/>
        </w:rPr>
        <w:t>,</w:t>
      </w:r>
      <w:r w:rsidRPr="00682907">
        <w:rPr>
          <w:rFonts w:ascii="Times New Roman" w:hAnsi="Times New Roman" w:cs="Times New Roman"/>
          <w:sz w:val="24"/>
          <w:szCs w:val="24"/>
        </w:rPr>
        <w:t xml:space="preserve"> </w:t>
      </w:r>
      <w:r w:rsidR="00270DC4">
        <w:rPr>
          <w:rFonts w:ascii="Times New Roman" w:hAnsi="Times New Roman" w:cs="Times New Roman"/>
          <w:sz w:val="24"/>
          <w:szCs w:val="24"/>
        </w:rPr>
        <w:t>građanin-</w:t>
      </w:r>
      <w:r w:rsidRPr="00682907">
        <w:rPr>
          <w:rFonts w:ascii="Times New Roman" w:hAnsi="Times New Roman" w:cs="Times New Roman"/>
          <w:sz w:val="24"/>
          <w:szCs w:val="24"/>
        </w:rPr>
        <w:t>korisnik, u skladu sa zakonom, ima pravo na socijalnu zaštitu koja se zasniva na socijalnoj pravdi, odgovornosti i solidarnosti koja mu se pruža uz poštovanje njegovog fizičkog i psihičkog integriteta, bezbjednosti kao i uz uvažavanje njegovi</w:t>
      </w:r>
      <w:r w:rsidR="00A3685B">
        <w:rPr>
          <w:rFonts w:ascii="Times New Roman" w:hAnsi="Times New Roman" w:cs="Times New Roman"/>
          <w:sz w:val="24"/>
          <w:szCs w:val="24"/>
        </w:rPr>
        <w:t>h moralnih, kulturnih i religij</w:t>
      </w:r>
      <w:r w:rsidRPr="00682907">
        <w:rPr>
          <w:rFonts w:ascii="Times New Roman" w:hAnsi="Times New Roman" w:cs="Times New Roman"/>
          <w:sz w:val="24"/>
          <w:szCs w:val="24"/>
        </w:rPr>
        <w:t>skih ubjeđenja u skladu sa zajemčenim ljudskim pravima i slobodama.</w:t>
      </w:r>
    </w:p>
    <w:p w:rsidR="00682907" w:rsidRPr="00682907" w:rsidRDefault="00682907" w:rsidP="00FC206C">
      <w:pPr>
        <w:pStyle w:val="ListParagraph"/>
        <w:tabs>
          <w:tab w:val="left" w:pos="9072"/>
        </w:tabs>
        <w:ind w:left="0" w:firstLine="709"/>
        <w:jc w:val="both"/>
        <w:rPr>
          <w:rFonts w:ascii="Times New Roman" w:hAnsi="Times New Roman" w:cs="Times New Roman"/>
          <w:sz w:val="24"/>
          <w:szCs w:val="24"/>
        </w:rPr>
      </w:pPr>
      <w:r w:rsidRPr="00682907">
        <w:rPr>
          <w:rFonts w:ascii="Times New Roman" w:hAnsi="Times New Roman" w:cs="Times New Roman"/>
          <w:sz w:val="24"/>
          <w:szCs w:val="24"/>
        </w:rPr>
        <w:t>U skladu sa tim, obaveza je stručnih</w:t>
      </w:r>
      <w:r w:rsidR="00270DC4">
        <w:rPr>
          <w:rFonts w:ascii="Times New Roman" w:hAnsi="Times New Roman" w:cs="Times New Roman"/>
          <w:sz w:val="24"/>
          <w:szCs w:val="24"/>
        </w:rPr>
        <w:t xml:space="preserve"> sa</w:t>
      </w:r>
      <w:r w:rsidR="008D225F">
        <w:rPr>
          <w:rFonts w:ascii="Times New Roman" w:hAnsi="Times New Roman" w:cs="Times New Roman"/>
          <w:sz w:val="24"/>
          <w:szCs w:val="24"/>
        </w:rPr>
        <w:t>radnika i drugih službenih lica</w:t>
      </w:r>
      <w:r w:rsidRPr="00682907">
        <w:rPr>
          <w:rFonts w:ascii="Times New Roman" w:hAnsi="Times New Roman" w:cs="Times New Roman"/>
          <w:sz w:val="24"/>
          <w:szCs w:val="24"/>
        </w:rPr>
        <w:t xml:space="preserve"> Centra za socijalni rad</w:t>
      </w:r>
      <w:r w:rsidR="006063F5">
        <w:rPr>
          <w:rFonts w:ascii="Times New Roman" w:hAnsi="Times New Roman" w:cs="Times New Roman"/>
          <w:sz w:val="24"/>
          <w:szCs w:val="24"/>
        </w:rPr>
        <w:t>,</w:t>
      </w:r>
      <w:r w:rsidR="00D62BB9">
        <w:rPr>
          <w:rFonts w:ascii="Times New Roman" w:hAnsi="Times New Roman" w:cs="Times New Roman"/>
          <w:sz w:val="24"/>
          <w:szCs w:val="24"/>
        </w:rPr>
        <w:t xml:space="preserve"> da prema građanima -</w:t>
      </w:r>
      <w:r w:rsidRPr="00682907">
        <w:rPr>
          <w:rFonts w:ascii="Times New Roman" w:hAnsi="Times New Roman" w:cs="Times New Roman"/>
          <w:sz w:val="24"/>
          <w:szCs w:val="24"/>
        </w:rPr>
        <w:t xml:space="preserve"> korisnicima socijalne zaštite postupaju po zakonu, vodeći računa o ostvarivanju i zaštiti njihovih prava, kako bi u što manjem broju slučajeva dolazilo do dešavanja u kojima se može smatrati opravdanim pokretanje po</w:t>
      </w:r>
      <w:r w:rsidR="006063F5">
        <w:rPr>
          <w:rFonts w:ascii="Times New Roman" w:hAnsi="Times New Roman" w:cs="Times New Roman"/>
          <w:sz w:val="24"/>
          <w:szCs w:val="24"/>
        </w:rPr>
        <w:t>stupka za zaštitu prava građana  - korisnika socijalne zaštite.</w:t>
      </w:r>
    </w:p>
    <w:p w:rsidR="00682907" w:rsidRPr="00682907" w:rsidRDefault="00682907" w:rsidP="00FC206C">
      <w:pPr>
        <w:pStyle w:val="ListParagraph"/>
        <w:tabs>
          <w:tab w:val="left" w:pos="9072"/>
        </w:tabs>
        <w:ind w:left="0" w:firstLine="709"/>
        <w:jc w:val="both"/>
        <w:rPr>
          <w:rFonts w:ascii="Times New Roman" w:hAnsi="Times New Roman" w:cs="Times New Roman"/>
          <w:sz w:val="24"/>
          <w:szCs w:val="24"/>
        </w:rPr>
      </w:pPr>
      <w:r w:rsidRPr="00682907">
        <w:rPr>
          <w:rFonts w:ascii="Times New Roman" w:hAnsi="Times New Roman" w:cs="Times New Roman"/>
          <w:sz w:val="24"/>
          <w:szCs w:val="24"/>
        </w:rPr>
        <w:t>Prema tome,  neophodno je potrebno da se građanima</w:t>
      </w:r>
      <w:r w:rsidR="00D62BB9">
        <w:rPr>
          <w:rFonts w:ascii="Times New Roman" w:hAnsi="Times New Roman" w:cs="Times New Roman"/>
          <w:sz w:val="24"/>
          <w:szCs w:val="24"/>
        </w:rPr>
        <w:t xml:space="preserve"> </w:t>
      </w:r>
      <w:r w:rsidR="0012297D">
        <w:rPr>
          <w:rFonts w:ascii="Times New Roman" w:hAnsi="Times New Roman" w:cs="Times New Roman"/>
          <w:sz w:val="24"/>
          <w:szCs w:val="24"/>
        </w:rPr>
        <w:t>-</w:t>
      </w:r>
      <w:r w:rsidR="00D62BB9">
        <w:rPr>
          <w:rFonts w:ascii="Times New Roman" w:hAnsi="Times New Roman" w:cs="Times New Roman"/>
          <w:sz w:val="24"/>
          <w:szCs w:val="24"/>
        </w:rPr>
        <w:t xml:space="preserve"> </w:t>
      </w:r>
      <w:r w:rsidR="0012297D">
        <w:rPr>
          <w:rFonts w:ascii="Times New Roman" w:hAnsi="Times New Roman" w:cs="Times New Roman"/>
          <w:sz w:val="24"/>
          <w:szCs w:val="24"/>
        </w:rPr>
        <w:t>korisnicima socijalne zaštite</w:t>
      </w:r>
      <w:r w:rsidR="000A53F2">
        <w:rPr>
          <w:rFonts w:ascii="Times New Roman" w:hAnsi="Times New Roman" w:cs="Times New Roman"/>
          <w:sz w:val="24"/>
          <w:szCs w:val="24"/>
        </w:rPr>
        <w:t>,</w:t>
      </w:r>
      <w:r w:rsidRPr="00682907">
        <w:rPr>
          <w:rFonts w:ascii="Times New Roman" w:hAnsi="Times New Roman" w:cs="Times New Roman"/>
          <w:sz w:val="24"/>
          <w:szCs w:val="24"/>
        </w:rPr>
        <w:t xml:space="preserve"> na potpun i transparentan način približi rad Centra</w:t>
      </w:r>
      <w:r w:rsidR="00270DC4">
        <w:rPr>
          <w:rFonts w:ascii="Times New Roman" w:hAnsi="Times New Roman" w:cs="Times New Roman"/>
          <w:sz w:val="24"/>
          <w:szCs w:val="24"/>
        </w:rPr>
        <w:t xml:space="preserve"> za socijalni rad</w:t>
      </w:r>
      <w:r w:rsidRPr="00682907">
        <w:rPr>
          <w:rFonts w:ascii="Times New Roman" w:hAnsi="Times New Roman" w:cs="Times New Roman"/>
          <w:sz w:val="24"/>
          <w:szCs w:val="24"/>
        </w:rPr>
        <w:t>, kako bi građanin u slučaju kada neko pravo na socijalnu zaštitu ostvari</w:t>
      </w:r>
      <w:r w:rsidR="00D62BB9">
        <w:rPr>
          <w:rFonts w:ascii="Times New Roman" w:hAnsi="Times New Roman" w:cs="Times New Roman"/>
          <w:sz w:val="24"/>
          <w:szCs w:val="24"/>
        </w:rPr>
        <w:t>,</w:t>
      </w:r>
      <w:r w:rsidRPr="00682907">
        <w:rPr>
          <w:rFonts w:ascii="Times New Roman" w:hAnsi="Times New Roman" w:cs="Times New Roman"/>
          <w:sz w:val="24"/>
          <w:szCs w:val="24"/>
        </w:rPr>
        <w:t xml:space="preserve"> bio zadovoljan načinom rada, postupanja i ponašanja stručnih saradnika i drugih službenih lica, a sa druge strane, kada u sulučaju iz određenih razloga građanin ne može to svoje pravo da ostvari, da mu se na pravi,  pristupačan i jasan način objasne sve okolnosti po kojima je odlučivano,</w:t>
      </w:r>
      <w:r w:rsidR="00270DC4">
        <w:rPr>
          <w:rFonts w:ascii="Times New Roman" w:hAnsi="Times New Roman" w:cs="Times New Roman"/>
          <w:sz w:val="24"/>
          <w:szCs w:val="24"/>
        </w:rPr>
        <w:t xml:space="preserve"> </w:t>
      </w:r>
      <w:r w:rsidR="000A53F2">
        <w:rPr>
          <w:rFonts w:ascii="Times New Roman" w:hAnsi="Times New Roman" w:cs="Times New Roman"/>
          <w:sz w:val="24"/>
          <w:szCs w:val="24"/>
        </w:rPr>
        <w:t xml:space="preserve"> kako kod građana</w:t>
      </w:r>
      <w:r w:rsidR="00D62BB9">
        <w:rPr>
          <w:rFonts w:ascii="Times New Roman" w:hAnsi="Times New Roman" w:cs="Times New Roman"/>
          <w:sz w:val="24"/>
          <w:szCs w:val="24"/>
        </w:rPr>
        <w:t xml:space="preserve"> </w:t>
      </w:r>
      <w:r w:rsidR="000A53F2">
        <w:rPr>
          <w:rFonts w:ascii="Times New Roman" w:hAnsi="Times New Roman" w:cs="Times New Roman"/>
          <w:sz w:val="24"/>
          <w:szCs w:val="24"/>
        </w:rPr>
        <w:t>-</w:t>
      </w:r>
      <w:r w:rsidR="00D62BB9">
        <w:rPr>
          <w:rFonts w:ascii="Times New Roman" w:hAnsi="Times New Roman" w:cs="Times New Roman"/>
          <w:sz w:val="24"/>
          <w:szCs w:val="24"/>
        </w:rPr>
        <w:t xml:space="preserve"> </w:t>
      </w:r>
      <w:r w:rsidRPr="00682907">
        <w:rPr>
          <w:rFonts w:ascii="Times New Roman" w:hAnsi="Times New Roman" w:cs="Times New Roman"/>
          <w:sz w:val="24"/>
          <w:szCs w:val="24"/>
        </w:rPr>
        <w:t>korisnika socijalne zaštite ne bi ostala sumnja i dilema da  li se postupalo na pravi način u skladu sa zakonom, odnosno drugim propisom na zakonu zasnovanom.</w:t>
      </w:r>
    </w:p>
    <w:p w:rsidR="00682907" w:rsidRPr="00682907" w:rsidRDefault="00682907" w:rsidP="00FC206C">
      <w:pPr>
        <w:pStyle w:val="ListParagraph"/>
        <w:tabs>
          <w:tab w:val="left" w:pos="9072"/>
        </w:tabs>
        <w:ind w:left="0" w:firstLine="709"/>
        <w:jc w:val="both"/>
        <w:rPr>
          <w:rFonts w:ascii="Times New Roman" w:hAnsi="Times New Roman" w:cs="Times New Roman"/>
          <w:sz w:val="24"/>
          <w:szCs w:val="24"/>
        </w:rPr>
      </w:pPr>
      <w:r w:rsidRPr="00682907">
        <w:rPr>
          <w:rFonts w:ascii="Times New Roman" w:hAnsi="Times New Roman" w:cs="Times New Roman"/>
          <w:sz w:val="24"/>
          <w:szCs w:val="24"/>
        </w:rPr>
        <w:t>Dakle, potrebno je vod</w:t>
      </w:r>
      <w:r w:rsidR="002905D3">
        <w:rPr>
          <w:rFonts w:ascii="Times New Roman" w:hAnsi="Times New Roman" w:cs="Times New Roman"/>
          <w:sz w:val="24"/>
          <w:szCs w:val="24"/>
        </w:rPr>
        <w:t>iti računa o interesima građana u</w:t>
      </w:r>
      <w:r w:rsidRPr="00682907">
        <w:rPr>
          <w:rFonts w:ascii="Times New Roman" w:hAnsi="Times New Roman" w:cs="Times New Roman"/>
          <w:sz w:val="24"/>
          <w:szCs w:val="24"/>
        </w:rPr>
        <w:t xml:space="preserve"> postupanju</w:t>
      </w:r>
      <w:r w:rsidR="002905D3">
        <w:rPr>
          <w:rFonts w:ascii="Times New Roman" w:hAnsi="Times New Roman" w:cs="Times New Roman"/>
          <w:sz w:val="24"/>
          <w:szCs w:val="24"/>
        </w:rPr>
        <w:t>,</w:t>
      </w:r>
      <w:r w:rsidRPr="00682907">
        <w:rPr>
          <w:rFonts w:ascii="Times New Roman" w:hAnsi="Times New Roman" w:cs="Times New Roman"/>
          <w:sz w:val="24"/>
          <w:szCs w:val="24"/>
        </w:rPr>
        <w:t xml:space="preserve"> čime se građanima </w:t>
      </w:r>
      <w:r w:rsidR="00D62BB9">
        <w:rPr>
          <w:rFonts w:ascii="Times New Roman" w:hAnsi="Times New Roman" w:cs="Times New Roman"/>
          <w:sz w:val="24"/>
          <w:szCs w:val="24"/>
        </w:rPr>
        <w:t>ne nanosi šteta, već im se  maksimalno pomaže</w:t>
      </w:r>
      <w:r w:rsidRPr="00682907">
        <w:rPr>
          <w:rFonts w:ascii="Times New Roman" w:hAnsi="Times New Roman" w:cs="Times New Roman"/>
          <w:sz w:val="24"/>
          <w:szCs w:val="24"/>
        </w:rPr>
        <w:t xml:space="preserve"> u ostvarivanju prava na određeni oblik socijalne zaštite</w:t>
      </w:r>
      <w:r w:rsidR="00D62BB9">
        <w:rPr>
          <w:rFonts w:ascii="Times New Roman" w:hAnsi="Times New Roman" w:cs="Times New Roman"/>
          <w:sz w:val="24"/>
          <w:szCs w:val="24"/>
        </w:rPr>
        <w:t xml:space="preserve"> i u odnosu sa njima treba</w:t>
      </w:r>
      <w:r w:rsidR="00B0688C">
        <w:rPr>
          <w:rFonts w:ascii="Times New Roman" w:hAnsi="Times New Roman" w:cs="Times New Roman"/>
          <w:sz w:val="24"/>
          <w:szCs w:val="24"/>
        </w:rPr>
        <w:t xml:space="preserve"> se</w:t>
      </w:r>
      <w:r w:rsidR="00D62BB9">
        <w:rPr>
          <w:rFonts w:ascii="Times New Roman" w:hAnsi="Times New Roman" w:cs="Times New Roman"/>
          <w:sz w:val="24"/>
          <w:szCs w:val="24"/>
        </w:rPr>
        <w:t xml:space="preserve"> ponašati</w:t>
      </w:r>
      <w:r w:rsidRPr="00682907">
        <w:rPr>
          <w:rFonts w:ascii="Times New Roman" w:hAnsi="Times New Roman" w:cs="Times New Roman"/>
          <w:sz w:val="24"/>
          <w:szCs w:val="24"/>
        </w:rPr>
        <w:t xml:space="preserve"> korektno, ljubazno i strpljivo</w:t>
      </w:r>
      <w:r w:rsidR="001D10F2">
        <w:rPr>
          <w:rFonts w:ascii="Times New Roman" w:hAnsi="Times New Roman" w:cs="Times New Roman"/>
          <w:sz w:val="24"/>
          <w:szCs w:val="24"/>
        </w:rPr>
        <w:t>.“</w:t>
      </w:r>
    </w:p>
    <w:p w:rsidR="00C67377" w:rsidRPr="007954DF" w:rsidRDefault="00682907" w:rsidP="007954DF">
      <w:pPr>
        <w:pStyle w:val="ListParagraph"/>
        <w:tabs>
          <w:tab w:val="left" w:pos="9072"/>
        </w:tabs>
        <w:ind w:left="0" w:firstLine="709"/>
        <w:jc w:val="both"/>
        <w:rPr>
          <w:rFonts w:ascii="Times New Roman" w:hAnsi="Times New Roman" w:cs="Times New Roman"/>
          <w:sz w:val="24"/>
          <w:szCs w:val="24"/>
        </w:rPr>
      </w:pPr>
      <w:r w:rsidRPr="00682907">
        <w:rPr>
          <w:rFonts w:ascii="Times New Roman" w:hAnsi="Times New Roman" w:cs="Times New Roman"/>
          <w:sz w:val="24"/>
          <w:szCs w:val="24"/>
        </w:rPr>
        <w:t>Zaštitn</w:t>
      </w:r>
      <w:r w:rsidR="007C4637">
        <w:rPr>
          <w:rFonts w:ascii="Times New Roman" w:hAnsi="Times New Roman" w:cs="Times New Roman"/>
          <w:sz w:val="24"/>
          <w:szCs w:val="24"/>
        </w:rPr>
        <w:t>ik građana je</w:t>
      </w:r>
      <w:r w:rsidRPr="00682907">
        <w:rPr>
          <w:rFonts w:ascii="Times New Roman" w:hAnsi="Times New Roman" w:cs="Times New Roman"/>
          <w:sz w:val="24"/>
          <w:szCs w:val="24"/>
        </w:rPr>
        <w:t xml:space="preserve"> obaviješten od strane direkto</w:t>
      </w:r>
      <w:r w:rsidR="007C4637">
        <w:rPr>
          <w:rFonts w:ascii="Times New Roman" w:hAnsi="Times New Roman" w:cs="Times New Roman"/>
          <w:sz w:val="24"/>
          <w:szCs w:val="24"/>
        </w:rPr>
        <w:t>ra Centra za socijalni ra</w:t>
      </w:r>
      <w:r w:rsidR="003765E7">
        <w:rPr>
          <w:rFonts w:ascii="Times New Roman" w:hAnsi="Times New Roman" w:cs="Times New Roman"/>
          <w:sz w:val="24"/>
          <w:szCs w:val="24"/>
        </w:rPr>
        <w:t>d da će upućena preporuka biti i</w:t>
      </w:r>
      <w:r w:rsidR="000A53F2">
        <w:rPr>
          <w:rFonts w:ascii="Times New Roman" w:hAnsi="Times New Roman" w:cs="Times New Roman"/>
          <w:sz w:val="24"/>
          <w:szCs w:val="24"/>
        </w:rPr>
        <w:t>spoštov</w:t>
      </w:r>
      <w:r w:rsidR="00C67377">
        <w:rPr>
          <w:rFonts w:ascii="Times New Roman" w:hAnsi="Times New Roman" w:cs="Times New Roman"/>
          <w:sz w:val="24"/>
          <w:szCs w:val="24"/>
        </w:rPr>
        <w:t>ana u svakom konkretnom slučaju postupanja.</w:t>
      </w:r>
      <w:r w:rsidR="007C4637">
        <w:rPr>
          <w:rFonts w:ascii="Times New Roman" w:hAnsi="Times New Roman" w:cs="Times New Roman"/>
          <w:sz w:val="24"/>
          <w:szCs w:val="24"/>
        </w:rPr>
        <w:t xml:space="preserve"> </w:t>
      </w:r>
    </w:p>
    <w:p w:rsidR="00C67377" w:rsidRPr="00C67377" w:rsidRDefault="007C4637" w:rsidP="00C67377">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Primjer 3</w:t>
      </w:r>
      <w:r w:rsidR="001D10F2">
        <w:rPr>
          <w:rFonts w:ascii="Times New Roman" w:hAnsi="Times New Roman" w:cs="Times New Roman"/>
          <w:sz w:val="24"/>
          <w:szCs w:val="24"/>
        </w:rPr>
        <w:t>.</w:t>
      </w:r>
      <w:r>
        <w:rPr>
          <w:rFonts w:ascii="Times New Roman" w:hAnsi="Times New Roman" w:cs="Times New Roman"/>
          <w:sz w:val="24"/>
          <w:szCs w:val="24"/>
        </w:rPr>
        <w:t xml:space="preserve"> (</w:t>
      </w:r>
      <w:r w:rsidR="00DA6727">
        <w:rPr>
          <w:rFonts w:ascii="Times New Roman" w:hAnsi="Times New Roman" w:cs="Times New Roman"/>
          <w:sz w:val="24"/>
          <w:szCs w:val="24"/>
        </w:rPr>
        <w:t>preuranjena pritužba</w:t>
      </w:r>
      <w:r w:rsidR="00CA60AD">
        <w:rPr>
          <w:rFonts w:ascii="Times New Roman" w:hAnsi="Times New Roman" w:cs="Times New Roman"/>
          <w:sz w:val="24"/>
          <w:szCs w:val="24"/>
        </w:rPr>
        <w:t>)</w:t>
      </w:r>
    </w:p>
    <w:p w:rsidR="00CA60AD" w:rsidRDefault="00DA6727"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Radnik Opštinske uprave u Tutinu N., obratio se Zaštitniku građana pritužbom za pokrenuti disciplinski po</w:t>
      </w:r>
      <w:r w:rsidR="003765E7">
        <w:rPr>
          <w:rFonts w:ascii="Times New Roman" w:hAnsi="Times New Roman" w:cs="Times New Roman"/>
          <w:sz w:val="24"/>
          <w:szCs w:val="24"/>
        </w:rPr>
        <w:t>stupak protiv njega od strane svojih starješina A.Š. i S.G.</w:t>
      </w:r>
      <w:r w:rsidR="000A53F2">
        <w:rPr>
          <w:rFonts w:ascii="Times New Roman" w:hAnsi="Times New Roman" w:cs="Times New Roman"/>
          <w:sz w:val="24"/>
          <w:szCs w:val="24"/>
        </w:rPr>
        <w:t>,</w:t>
      </w:r>
      <w:r w:rsidR="003765E7">
        <w:rPr>
          <w:rFonts w:ascii="Times New Roman" w:hAnsi="Times New Roman" w:cs="Times New Roman"/>
          <w:sz w:val="24"/>
          <w:szCs w:val="24"/>
        </w:rPr>
        <w:t xml:space="preserve"> smatrajući da mu je time povrijeđeno ljudsko dostojanstvo i pravo radnika. Postupajući po pritužbi, Zaštitnik građ</w:t>
      </w:r>
      <w:r w:rsidR="003828B2">
        <w:rPr>
          <w:rFonts w:ascii="Times New Roman" w:hAnsi="Times New Roman" w:cs="Times New Roman"/>
          <w:sz w:val="24"/>
          <w:szCs w:val="24"/>
        </w:rPr>
        <w:t>ana je pokrenuo postupak k</w:t>
      </w:r>
      <w:r w:rsidR="002905D3">
        <w:rPr>
          <w:rFonts w:ascii="Times New Roman" w:hAnsi="Times New Roman" w:cs="Times New Roman"/>
          <w:sz w:val="24"/>
          <w:szCs w:val="24"/>
        </w:rPr>
        <w:t>ontrole povrede prava prituženom</w:t>
      </w:r>
      <w:r w:rsidR="003765E7">
        <w:rPr>
          <w:rFonts w:ascii="Times New Roman" w:hAnsi="Times New Roman" w:cs="Times New Roman"/>
          <w:sz w:val="24"/>
          <w:szCs w:val="24"/>
        </w:rPr>
        <w:t xml:space="preserve"> od strane starješina na koje se pritužba odnosi</w:t>
      </w:r>
      <w:r w:rsidR="00B0688C">
        <w:rPr>
          <w:rFonts w:ascii="Times New Roman" w:hAnsi="Times New Roman" w:cs="Times New Roman"/>
          <w:sz w:val="24"/>
          <w:szCs w:val="24"/>
        </w:rPr>
        <w:t>la</w:t>
      </w:r>
      <w:r w:rsidR="003765E7">
        <w:rPr>
          <w:rFonts w:ascii="Times New Roman" w:hAnsi="Times New Roman" w:cs="Times New Roman"/>
          <w:sz w:val="24"/>
          <w:szCs w:val="24"/>
        </w:rPr>
        <w:t>. Po upućenom zahtjevu za izjašnjavanje o navodima u pritužbi</w:t>
      </w:r>
      <w:r w:rsidR="00B0688C">
        <w:rPr>
          <w:rFonts w:ascii="Times New Roman" w:hAnsi="Times New Roman" w:cs="Times New Roman"/>
          <w:sz w:val="24"/>
          <w:szCs w:val="24"/>
        </w:rPr>
        <w:t xml:space="preserve">, pritužene starješine </w:t>
      </w:r>
      <w:r w:rsidR="009A7EE9">
        <w:rPr>
          <w:rFonts w:ascii="Times New Roman" w:hAnsi="Times New Roman" w:cs="Times New Roman"/>
          <w:sz w:val="24"/>
          <w:szCs w:val="24"/>
        </w:rPr>
        <w:t>u predviđenom roku</w:t>
      </w:r>
      <w:r w:rsidR="00B0688C">
        <w:rPr>
          <w:rFonts w:ascii="Times New Roman" w:hAnsi="Times New Roman" w:cs="Times New Roman"/>
          <w:sz w:val="24"/>
          <w:szCs w:val="24"/>
        </w:rPr>
        <w:t>,</w:t>
      </w:r>
      <w:r w:rsidR="009A7EE9">
        <w:rPr>
          <w:rFonts w:ascii="Times New Roman" w:hAnsi="Times New Roman" w:cs="Times New Roman"/>
          <w:sz w:val="24"/>
          <w:szCs w:val="24"/>
        </w:rPr>
        <w:t xml:space="preserve"> dostavile su svoja izjašnjenja pisanim putem, navodeći da je pritužba neosnovana, jer je disciplinski postupak protiv prituženog </w:t>
      </w:r>
      <w:r w:rsidR="009A7EE9">
        <w:rPr>
          <w:rFonts w:ascii="Times New Roman" w:hAnsi="Times New Roman" w:cs="Times New Roman"/>
          <w:sz w:val="24"/>
          <w:szCs w:val="24"/>
        </w:rPr>
        <w:lastRenderedPageBreak/>
        <w:t>pokrenut</w:t>
      </w:r>
      <w:r w:rsidR="003828B2">
        <w:rPr>
          <w:rFonts w:ascii="Times New Roman" w:hAnsi="Times New Roman" w:cs="Times New Roman"/>
          <w:sz w:val="24"/>
          <w:szCs w:val="24"/>
        </w:rPr>
        <w:t xml:space="preserve"> zbog</w:t>
      </w:r>
      <w:r w:rsidR="009A7EE9">
        <w:rPr>
          <w:rFonts w:ascii="Times New Roman" w:hAnsi="Times New Roman" w:cs="Times New Roman"/>
          <w:sz w:val="24"/>
          <w:szCs w:val="24"/>
        </w:rPr>
        <w:t xml:space="preserve"> učinjene povrede radne dužnosti</w:t>
      </w:r>
      <w:r w:rsidR="00B0688C">
        <w:rPr>
          <w:rFonts w:ascii="Times New Roman" w:hAnsi="Times New Roman" w:cs="Times New Roman"/>
          <w:sz w:val="24"/>
          <w:szCs w:val="24"/>
        </w:rPr>
        <w:t xml:space="preserve"> njegovim</w:t>
      </w:r>
      <w:r w:rsidR="009A7EE9">
        <w:rPr>
          <w:rFonts w:ascii="Times New Roman" w:hAnsi="Times New Roman" w:cs="Times New Roman"/>
          <w:sz w:val="24"/>
          <w:szCs w:val="24"/>
        </w:rPr>
        <w:t xml:space="preserve"> učestalim zakašnj</w:t>
      </w:r>
      <w:r w:rsidR="003828B2">
        <w:rPr>
          <w:rFonts w:ascii="Times New Roman" w:hAnsi="Times New Roman" w:cs="Times New Roman"/>
          <w:sz w:val="24"/>
          <w:szCs w:val="24"/>
        </w:rPr>
        <w:t>ava</w:t>
      </w:r>
      <w:r w:rsidR="009A7EE9">
        <w:rPr>
          <w:rFonts w:ascii="Times New Roman" w:hAnsi="Times New Roman" w:cs="Times New Roman"/>
          <w:sz w:val="24"/>
          <w:szCs w:val="24"/>
        </w:rPr>
        <w:t>njem na poslu, priloživši kao dokaz listing evidencije prisutnosti ra</w:t>
      </w:r>
      <w:r w:rsidR="00B0688C">
        <w:rPr>
          <w:rFonts w:ascii="Times New Roman" w:hAnsi="Times New Roman" w:cs="Times New Roman"/>
          <w:sz w:val="24"/>
          <w:szCs w:val="24"/>
        </w:rPr>
        <w:t>dnika na poslu za dotični period</w:t>
      </w:r>
      <w:r w:rsidR="009A7EE9">
        <w:rPr>
          <w:rFonts w:ascii="Times New Roman" w:hAnsi="Times New Roman" w:cs="Times New Roman"/>
          <w:sz w:val="24"/>
          <w:szCs w:val="24"/>
        </w:rPr>
        <w:t xml:space="preserve">. Na osnovu navoda u pritužbi i dostavljenih izjašnjenja prituženih starješina sa priloženim dokazima, Zaštitnik građana je zaključio da postoje razlozi za pokretanje disciplinskog postupka protiv pritužioca, pa smatra da u konkretnom slučaju nije bilo povrede ljudskih prava </w:t>
      </w:r>
      <w:r w:rsidR="00A72199">
        <w:rPr>
          <w:rFonts w:ascii="Times New Roman" w:hAnsi="Times New Roman" w:cs="Times New Roman"/>
          <w:sz w:val="24"/>
          <w:szCs w:val="24"/>
        </w:rPr>
        <w:t>niti nepravilnog i nezakonitog postupanja prituženih starješina prema pritužiocu, a da je sama pritužba preuranjena, jer disciplinski postupak nije okončan. Nakon konačne odluke u disciplinskom postupku, postoje redovna pravna sredstva za otklanjanje eventualnih nepraviln</w:t>
      </w:r>
      <w:r w:rsidR="007954DF">
        <w:rPr>
          <w:rFonts w:ascii="Times New Roman" w:hAnsi="Times New Roman" w:cs="Times New Roman"/>
          <w:sz w:val="24"/>
          <w:szCs w:val="24"/>
        </w:rPr>
        <w:t>osti i povrede prava pritužioca, zbog če</w:t>
      </w:r>
      <w:r w:rsidR="003828B2">
        <w:rPr>
          <w:rFonts w:ascii="Times New Roman" w:hAnsi="Times New Roman" w:cs="Times New Roman"/>
          <w:sz w:val="24"/>
          <w:szCs w:val="24"/>
        </w:rPr>
        <w:t xml:space="preserve">ga je pritužba odbačena kao preuranjena. </w:t>
      </w:r>
    </w:p>
    <w:p w:rsidR="00682907" w:rsidRDefault="00682907"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Pri</w:t>
      </w:r>
      <w:r w:rsidR="00AD1088">
        <w:rPr>
          <w:rFonts w:ascii="Times New Roman" w:hAnsi="Times New Roman" w:cs="Times New Roman"/>
          <w:sz w:val="24"/>
          <w:szCs w:val="24"/>
        </w:rPr>
        <w:t>mjer 4</w:t>
      </w:r>
      <w:r w:rsidR="001D10F2">
        <w:rPr>
          <w:rFonts w:ascii="Times New Roman" w:hAnsi="Times New Roman" w:cs="Times New Roman"/>
          <w:sz w:val="24"/>
          <w:szCs w:val="24"/>
        </w:rPr>
        <w:t>.</w:t>
      </w:r>
      <w:r w:rsidR="00A72199">
        <w:rPr>
          <w:rFonts w:ascii="Times New Roman" w:hAnsi="Times New Roman" w:cs="Times New Roman"/>
          <w:sz w:val="24"/>
          <w:szCs w:val="24"/>
        </w:rPr>
        <w:t xml:space="preserve"> (zastarjela pritužba</w:t>
      </w:r>
      <w:r>
        <w:rPr>
          <w:rFonts w:ascii="Times New Roman" w:hAnsi="Times New Roman" w:cs="Times New Roman"/>
          <w:sz w:val="24"/>
          <w:szCs w:val="24"/>
        </w:rPr>
        <w:t>)</w:t>
      </w:r>
    </w:p>
    <w:p w:rsidR="00B008F2" w:rsidRPr="0054523F" w:rsidRDefault="00B008F2" w:rsidP="00FC206C">
      <w:pPr>
        <w:pStyle w:val="ListParagraph"/>
        <w:tabs>
          <w:tab w:val="left" w:pos="9072"/>
        </w:tabs>
        <w:ind w:left="0" w:firstLine="709"/>
        <w:jc w:val="both"/>
        <w:rPr>
          <w:rFonts w:ascii="Times New Roman" w:hAnsi="Times New Roman" w:cs="Times New Roman"/>
          <w:sz w:val="24"/>
          <w:szCs w:val="24"/>
        </w:rPr>
      </w:pPr>
      <w:r w:rsidRPr="00B008F2">
        <w:rPr>
          <w:rFonts w:ascii="Times New Roman" w:hAnsi="Times New Roman" w:cs="Times New Roman"/>
          <w:sz w:val="24"/>
          <w:szCs w:val="24"/>
        </w:rPr>
        <w:t>Pritužbom i izjavom pred Zaštitnikom</w:t>
      </w:r>
      <w:r w:rsidR="008D225F">
        <w:rPr>
          <w:rFonts w:ascii="Times New Roman" w:hAnsi="Times New Roman" w:cs="Times New Roman"/>
          <w:sz w:val="24"/>
          <w:szCs w:val="24"/>
        </w:rPr>
        <w:t xml:space="preserve"> građana</w:t>
      </w:r>
      <w:r w:rsidR="00A72199">
        <w:rPr>
          <w:rFonts w:ascii="Times New Roman" w:hAnsi="Times New Roman" w:cs="Times New Roman"/>
          <w:sz w:val="24"/>
          <w:szCs w:val="24"/>
        </w:rPr>
        <w:t xml:space="preserve"> obratio se </w:t>
      </w:r>
      <w:r w:rsidR="00D91888">
        <w:rPr>
          <w:rFonts w:ascii="Times New Roman" w:hAnsi="Times New Roman" w:cs="Times New Roman"/>
          <w:sz w:val="24"/>
          <w:szCs w:val="24"/>
        </w:rPr>
        <w:t>su</w:t>
      </w:r>
      <w:r w:rsidR="00A72199">
        <w:rPr>
          <w:rFonts w:ascii="Times New Roman" w:hAnsi="Times New Roman" w:cs="Times New Roman"/>
          <w:sz w:val="24"/>
          <w:szCs w:val="24"/>
        </w:rPr>
        <w:t>građanin R.,</w:t>
      </w:r>
      <w:r w:rsidRPr="00B008F2">
        <w:rPr>
          <w:rFonts w:ascii="Times New Roman" w:hAnsi="Times New Roman" w:cs="Times New Roman"/>
          <w:sz w:val="24"/>
          <w:szCs w:val="24"/>
        </w:rPr>
        <w:t xml:space="preserve"> izražavajuć</w:t>
      </w:r>
      <w:r w:rsidR="00A72199">
        <w:rPr>
          <w:rFonts w:ascii="Times New Roman" w:hAnsi="Times New Roman" w:cs="Times New Roman"/>
          <w:sz w:val="24"/>
          <w:szCs w:val="24"/>
        </w:rPr>
        <w:t xml:space="preserve">i nezadovoljstvo nepostupanjem </w:t>
      </w:r>
      <w:r w:rsidRPr="00B008F2">
        <w:rPr>
          <w:rFonts w:ascii="Times New Roman" w:hAnsi="Times New Roman" w:cs="Times New Roman"/>
          <w:sz w:val="24"/>
          <w:szCs w:val="24"/>
        </w:rPr>
        <w:t xml:space="preserve">Opštinskog javnog pravobranioca u Tutinu </w:t>
      </w:r>
      <w:r w:rsidR="008D225F">
        <w:rPr>
          <w:rFonts w:ascii="Times New Roman" w:hAnsi="Times New Roman" w:cs="Times New Roman"/>
          <w:sz w:val="24"/>
          <w:szCs w:val="24"/>
        </w:rPr>
        <w:t>po</w:t>
      </w:r>
      <w:r w:rsidR="008B3531">
        <w:rPr>
          <w:rFonts w:ascii="Times New Roman" w:hAnsi="Times New Roman" w:cs="Times New Roman"/>
          <w:sz w:val="24"/>
          <w:szCs w:val="24"/>
        </w:rPr>
        <w:t xml:space="preserve"> ranije dostavljenom</w:t>
      </w:r>
      <w:r w:rsidR="008D225F">
        <w:rPr>
          <w:rFonts w:ascii="Times New Roman" w:hAnsi="Times New Roman" w:cs="Times New Roman"/>
          <w:sz w:val="24"/>
          <w:szCs w:val="24"/>
        </w:rPr>
        <w:t xml:space="preserve"> zahtjevu</w:t>
      </w:r>
      <w:r w:rsidR="001D10F2">
        <w:rPr>
          <w:rFonts w:ascii="Times New Roman" w:hAnsi="Times New Roman" w:cs="Times New Roman"/>
          <w:sz w:val="24"/>
          <w:szCs w:val="24"/>
        </w:rPr>
        <w:t>,</w:t>
      </w:r>
      <w:r w:rsidR="00B0688C">
        <w:rPr>
          <w:rFonts w:ascii="Times New Roman" w:hAnsi="Times New Roman" w:cs="Times New Roman"/>
          <w:sz w:val="24"/>
          <w:szCs w:val="24"/>
        </w:rPr>
        <w:t xml:space="preserve"> kojim je zatraženo</w:t>
      </w:r>
      <w:r w:rsidRPr="00B008F2">
        <w:rPr>
          <w:rFonts w:ascii="Times New Roman" w:hAnsi="Times New Roman" w:cs="Times New Roman"/>
          <w:sz w:val="24"/>
          <w:szCs w:val="24"/>
        </w:rPr>
        <w:t xml:space="preserve"> da se zaštiti lokalni put kao jedini prolaz do po</w:t>
      </w:r>
      <w:r w:rsidR="008D225F">
        <w:rPr>
          <w:rFonts w:ascii="Times New Roman" w:hAnsi="Times New Roman" w:cs="Times New Roman"/>
          <w:sz w:val="24"/>
          <w:szCs w:val="24"/>
        </w:rPr>
        <w:t>ljoprivrednih imanja</w:t>
      </w:r>
      <w:r w:rsidR="00A3685B">
        <w:rPr>
          <w:rFonts w:ascii="Times New Roman" w:hAnsi="Times New Roman" w:cs="Times New Roman"/>
          <w:sz w:val="24"/>
          <w:szCs w:val="24"/>
        </w:rPr>
        <w:t xml:space="preserve"> svoga</w:t>
      </w:r>
      <w:r w:rsidR="008D225F">
        <w:rPr>
          <w:rFonts w:ascii="Times New Roman" w:hAnsi="Times New Roman" w:cs="Times New Roman"/>
          <w:sz w:val="24"/>
          <w:szCs w:val="24"/>
        </w:rPr>
        <w:t xml:space="preserve"> sela</w:t>
      </w:r>
      <w:r w:rsidRPr="00B008F2">
        <w:rPr>
          <w:rFonts w:ascii="Times New Roman" w:hAnsi="Times New Roman" w:cs="Times New Roman"/>
          <w:sz w:val="24"/>
          <w:szCs w:val="24"/>
        </w:rPr>
        <w:t xml:space="preserve">. Nakon upoznavanja sa sadržinom pritužbe, Zaštitnik građana je utvrdio da je proteklo 5 godina i 2 mjeseca od dana učinjene povrede prava </w:t>
      </w:r>
      <w:r w:rsidR="004C5D13">
        <w:rPr>
          <w:rFonts w:ascii="Times New Roman" w:hAnsi="Times New Roman" w:cs="Times New Roman"/>
          <w:sz w:val="24"/>
          <w:szCs w:val="24"/>
        </w:rPr>
        <w:t>i nepravilnosti</w:t>
      </w:r>
      <w:r w:rsidRPr="00B008F2">
        <w:rPr>
          <w:rFonts w:ascii="Times New Roman" w:hAnsi="Times New Roman" w:cs="Times New Roman"/>
          <w:sz w:val="24"/>
          <w:szCs w:val="24"/>
        </w:rPr>
        <w:t>. Odredbom član</w:t>
      </w:r>
      <w:r w:rsidR="00A72199">
        <w:rPr>
          <w:rFonts w:ascii="Times New Roman" w:hAnsi="Times New Roman" w:cs="Times New Roman"/>
          <w:sz w:val="24"/>
          <w:szCs w:val="24"/>
        </w:rPr>
        <w:t>a 12. stav 1</w:t>
      </w:r>
      <w:r w:rsidR="00B0688C">
        <w:rPr>
          <w:rFonts w:ascii="Times New Roman" w:hAnsi="Times New Roman" w:cs="Times New Roman"/>
          <w:sz w:val="24"/>
          <w:szCs w:val="24"/>
        </w:rPr>
        <w:t>.</w:t>
      </w:r>
      <w:r w:rsidR="00A72199">
        <w:rPr>
          <w:rFonts w:ascii="Times New Roman" w:hAnsi="Times New Roman" w:cs="Times New Roman"/>
          <w:sz w:val="24"/>
          <w:szCs w:val="24"/>
        </w:rPr>
        <w:t xml:space="preserve"> Odluke o zaštitnik</w:t>
      </w:r>
      <w:r w:rsidRPr="00B008F2">
        <w:rPr>
          <w:rFonts w:ascii="Times New Roman" w:hAnsi="Times New Roman" w:cs="Times New Roman"/>
          <w:sz w:val="24"/>
          <w:szCs w:val="24"/>
        </w:rPr>
        <w:t>u građana opštine Tutin</w:t>
      </w:r>
      <w:r w:rsidR="001D10F2">
        <w:rPr>
          <w:rFonts w:ascii="Times New Roman" w:hAnsi="Times New Roman" w:cs="Times New Roman"/>
          <w:sz w:val="24"/>
          <w:szCs w:val="24"/>
        </w:rPr>
        <w:t>,</w:t>
      </w:r>
      <w:r w:rsidRPr="00B008F2">
        <w:rPr>
          <w:rFonts w:ascii="Times New Roman" w:hAnsi="Times New Roman" w:cs="Times New Roman"/>
          <w:sz w:val="24"/>
          <w:szCs w:val="24"/>
        </w:rPr>
        <w:t xml:space="preserve"> propisano je da se pritužba podnosi u roku od jedne godine od dana učinjene povrede ili nepravilnosti u spornoj stvari. Prema navedenom, Zaštitnik građana po pritužbi nije mogao p</w:t>
      </w:r>
      <w:r w:rsidR="001D10F2">
        <w:rPr>
          <w:rFonts w:ascii="Times New Roman" w:hAnsi="Times New Roman" w:cs="Times New Roman"/>
          <w:sz w:val="24"/>
          <w:szCs w:val="24"/>
        </w:rPr>
        <w:t>ostupi</w:t>
      </w:r>
      <w:r w:rsidRPr="00B008F2">
        <w:rPr>
          <w:rFonts w:ascii="Times New Roman" w:hAnsi="Times New Roman" w:cs="Times New Roman"/>
          <w:sz w:val="24"/>
          <w:szCs w:val="24"/>
        </w:rPr>
        <w:t>ti, jer je ista podnijeta nakon isteka roka iz člana 12. stav 1</w:t>
      </w:r>
      <w:r w:rsidR="00B0688C">
        <w:rPr>
          <w:rFonts w:ascii="Times New Roman" w:hAnsi="Times New Roman" w:cs="Times New Roman"/>
          <w:sz w:val="24"/>
          <w:szCs w:val="24"/>
        </w:rPr>
        <w:t>.</w:t>
      </w:r>
      <w:r w:rsidRPr="00B008F2">
        <w:rPr>
          <w:rFonts w:ascii="Times New Roman" w:hAnsi="Times New Roman" w:cs="Times New Roman"/>
          <w:sz w:val="24"/>
          <w:szCs w:val="24"/>
        </w:rPr>
        <w:t xml:space="preserve"> citirane Odluke, pa je pritužba odlukom</w:t>
      </w:r>
      <w:r w:rsidR="008B3531">
        <w:rPr>
          <w:rFonts w:ascii="Times New Roman" w:hAnsi="Times New Roman" w:cs="Times New Roman"/>
          <w:sz w:val="24"/>
          <w:szCs w:val="24"/>
        </w:rPr>
        <w:t xml:space="preserve"> Zaštitnika građana</w:t>
      </w:r>
      <w:r w:rsidRPr="00B008F2">
        <w:rPr>
          <w:rFonts w:ascii="Times New Roman" w:hAnsi="Times New Roman" w:cs="Times New Roman"/>
          <w:sz w:val="24"/>
          <w:szCs w:val="24"/>
        </w:rPr>
        <w:t xml:space="preserve"> odbačena</w:t>
      </w:r>
      <w:r w:rsidR="007954DF">
        <w:rPr>
          <w:rFonts w:ascii="Times New Roman" w:hAnsi="Times New Roman" w:cs="Times New Roman"/>
          <w:sz w:val="24"/>
          <w:szCs w:val="24"/>
        </w:rPr>
        <w:t xml:space="preserve"> zbog zastarelosti</w:t>
      </w:r>
      <w:r w:rsidRPr="00B008F2">
        <w:rPr>
          <w:rFonts w:ascii="Times New Roman" w:hAnsi="Times New Roman" w:cs="Times New Roman"/>
          <w:sz w:val="24"/>
          <w:szCs w:val="24"/>
        </w:rPr>
        <w:t>. Dostavljanjem prim</w:t>
      </w:r>
      <w:r w:rsidR="008B3531">
        <w:rPr>
          <w:rFonts w:ascii="Times New Roman" w:hAnsi="Times New Roman" w:cs="Times New Roman"/>
          <w:sz w:val="24"/>
          <w:szCs w:val="24"/>
        </w:rPr>
        <w:t>j</w:t>
      </w:r>
      <w:r w:rsidRPr="00B008F2">
        <w:rPr>
          <w:rFonts w:ascii="Times New Roman" w:hAnsi="Times New Roman" w:cs="Times New Roman"/>
          <w:sz w:val="24"/>
          <w:szCs w:val="24"/>
        </w:rPr>
        <w:t>erka odluke o odbacivanju pritužbe, pritužilac i prituženi su obaviješteni o razlozima za odbacivanje pr</w:t>
      </w:r>
      <w:r w:rsidR="004C5D13">
        <w:rPr>
          <w:rFonts w:ascii="Times New Roman" w:hAnsi="Times New Roman" w:cs="Times New Roman"/>
          <w:sz w:val="24"/>
          <w:szCs w:val="24"/>
        </w:rPr>
        <w:t>itužbe. Međutim, u razgovoru sa O</w:t>
      </w:r>
      <w:r w:rsidRPr="00B008F2">
        <w:rPr>
          <w:rFonts w:ascii="Times New Roman" w:hAnsi="Times New Roman" w:cs="Times New Roman"/>
          <w:sz w:val="24"/>
          <w:szCs w:val="24"/>
        </w:rPr>
        <w:t>pštinskim javnim pravobraniocem</w:t>
      </w:r>
      <w:r w:rsidR="007D4C9C">
        <w:rPr>
          <w:rFonts w:ascii="Times New Roman" w:hAnsi="Times New Roman" w:cs="Times New Roman"/>
          <w:sz w:val="24"/>
          <w:szCs w:val="24"/>
        </w:rPr>
        <w:t>,</w:t>
      </w:r>
      <w:r w:rsidRPr="00B008F2">
        <w:rPr>
          <w:rFonts w:ascii="Times New Roman" w:hAnsi="Times New Roman" w:cs="Times New Roman"/>
          <w:sz w:val="24"/>
          <w:szCs w:val="24"/>
        </w:rPr>
        <w:t xml:space="preserve"> dogovoreno je da se po podnijetom zahtjevu sprovede postupak i donese</w:t>
      </w:r>
      <w:r w:rsidR="004C5D13">
        <w:rPr>
          <w:rFonts w:ascii="Times New Roman" w:hAnsi="Times New Roman" w:cs="Times New Roman"/>
          <w:sz w:val="24"/>
          <w:szCs w:val="24"/>
        </w:rPr>
        <w:t xml:space="preserve"> odgovarajuća</w:t>
      </w:r>
      <w:r w:rsidRPr="00B008F2">
        <w:rPr>
          <w:rFonts w:ascii="Times New Roman" w:hAnsi="Times New Roman" w:cs="Times New Roman"/>
          <w:sz w:val="24"/>
          <w:szCs w:val="24"/>
        </w:rPr>
        <w:t xml:space="preserve"> odluka po istom.</w:t>
      </w:r>
    </w:p>
    <w:p w:rsidR="00B008F2" w:rsidRDefault="00B008F2"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Primjer</w:t>
      </w:r>
      <w:r w:rsidR="00AD1088">
        <w:rPr>
          <w:rFonts w:ascii="Times New Roman" w:hAnsi="Times New Roman" w:cs="Times New Roman"/>
          <w:sz w:val="24"/>
          <w:szCs w:val="24"/>
        </w:rPr>
        <w:t xml:space="preserve"> 5</w:t>
      </w:r>
      <w:r w:rsidR="001D10F2">
        <w:rPr>
          <w:rFonts w:ascii="Times New Roman" w:hAnsi="Times New Roman" w:cs="Times New Roman"/>
          <w:sz w:val="24"/>
          <w:szCs w:val="24"/>
        </w:rPr>
        <w:t>.</w:t>
      </w:r>
      <w:r w:rsidR="00A72199">
        <w:rPr>
          <w:rFonts w:ascii="Times New Roman" w:hAnsi="Times New Roman" w:cs="Times New Roman"/>
          <w:sz w:val="24"/>
          <w:szCs w:val="24"/>
        </w:rPr>
        <w:t xml:space="preserve"> (nenadležnost za postupanje</w:t>
      </w:r>
      <w:r>
        <w:rPr>
          <w:rFonts w:ascii="Times New Roman" w:hAnsi="Times New Roman" w:cs="Times New Roman"/>
          <w:sz w:val="24"/>
          <w:szCs w:val="24"/>
        </w:rPr>
        <w:t>)</w:t>
      </w:r>
    </w:p>
    <w:p w:rsidR="005314C3" w:rsidRDefault="00B4051D" w:rsidP="005314C3">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Zaštitniku građana Opštine Tutin  pritužbom se obratio građanin </w:t>
      </w:r>
      <w:r w:rsidR="00B008F2">
        <w:rPr>
          <w:rFonts w:ascii="Times New Roman" w:hAnsi="Times New Roman" w:cs="Times New Roman"/>
          <w:sz w:val="24"/>
          <w:szCs w:val="24"/>
        </w:rPr>
        <w:t>B</w:t>
      </w:r>
      <w:r>
        <w:rPr>
          <w:rFonts w:ascii="Times New Roman" w:hAnsi="Times New Roman" w:cs="Times New Roman"/>
          <w:sz w:val="24"/>
          <w:szCs w:val="24"/>
        </w:rPr>
        <w:t xml:space="preserve">. </w:t>
      </w:r>
      <w:r w:rsidR="00B20586">
        <w:rPr>
          <w:rFonts w:ascii="Times New Roman" w:hAnsi="Times New Roman" w:cs="Times New Roman"/>
          <w:sz w:val="24"/>
          <w:szCs w:val="24"/>
        </w:rPr>
        <w:t>n</w:t>
      </w:r>
      <w:r>
        <w:rPr>
          <w:rFonts w:ascii="Times New Roman" w:hAnsi="Times New Roman" w:cs="Times New Roman"/>
          <w:sz w:val="24"/>
          <w:szCs w:val="24"/>
        </w:rPr>
        <w:t xml:space="preserve">avodeći da su mu povrijeđena ljudska prava </w:t>
      </w:r>
      <w:r w:rsidR="003F514A">
        <w:rPr>
          <w:rFonts w:ascii="Times New Roman" w:hAnsi="Times New Roman" w:cs="Times New Roman"/>
          <w:sz w:val="24"/>
          <w:szCs w:val="24"/>
        </w:rPr>
        <w:t>od strane pripadnika MUP-a -</w:t>
      </w:r>
      <w:r w:rsidR="004C5D13">
        <w:rPr>
          <w:rFonts w:ascii="Times New Roman" w:hAnsi="Times New Roman" w:cs="Times New Roman"/>
          <w:sz w:val="24"/>
          <w:szCs w:val="24"/>
        </w:rPr>
        <w:t xml:space="preserve"> P</w:t>
      </w:r>
      <w:r w:rsidR="005314C3">
        <w:rPr>
          <w:rFonts w:ascii="Times New Roman" w:hAnsi="Times New Roman" w:cs="Times New Roman"/>
          <w:sz w:val="24"/>
          <w:szCs w:val="24"/>
        </w:rPr>
        <w:t>olicijske stanice u Tutinu, na taj način što su ga bez razloga tukli i nanije</w:t>
      </w:r>
      <w:r w:rsidR="00F445EF">
        <w:rPr>
          <w:rFonts w:ascii="Times New Roman" w:hAnsi="Times New Roman" w:cs="Times New Roman"/>
          <w:sz w:val="24"/>
          <w:szCs w:val="24"/>
        </w:rPr>
        <w:t>li mu tjelesne povrede</w:t>
      </w:r>
      <w:r w:rsidR="005314C3">
        <w:rPr>
          <w:rFonts w:ascii="Times New Roman" w:hAnsi="Times New Roman" w:cs="Times New Roman"/>
          <w:sz w:val="24"/>
          <w:szCs w:val="24"/>
        </w:rPr>
        <w:t>.</w:t>
      </w:r>
      <w:r w:rsidR="00B20586">
        <w:rPr>
          <w:rFonts w:ascii="Times New Roman" w:hAnsi="Times New Roman" w:cs="Times New Roman"/>
          <w:sz w:val="24"/>
          <w:szCs w:val="24"/>
        </w:rPr>
        <w:t xml:space="preserve"> S</w:t>
      </w:r>
      <w:r>
        <w:rPr>
          <w:rFonts w:ascii="Times New Roman" w:hAnsi="Times New Roman" w:cs="Times New Roman"/>
          <w:sz w:val="24"/>
          <w:szCs w:val="24"/>
        </w:rPr>
        <w:t xml:space="preserve"> Obzirom da </w:t>
      </w:r>
      <w:r w:rsidR="00B008F2">
        <w:rPr>
          <w:rFonts w:ascii="Times New Roman" w:hAnsi="Times New Roman" w:cs="Times New Roman"/>
          <w:sz w:val="24"/>
          <w:szCs w:val="24"/>
        </w:rPr>
        <w:t>Zaštitnik građana opšti</w:t>
      </w:r>
      <w:r w:rsidR="004C5D13">
        <w:rPr>
          <w:rFonts w:ascii="Times New Roman" w:hAnsi="Times New Roman" w:cs="Times New Roman"/>
          <w:sz w:val="24"/>
          <w:szCs w:val="24"/>
        </w:rPr>
        <w:t xml:space="preserve">ne Tutin </w:t>
      </w:r>
      <w:r>
        <w:rPr>
          <w:rFonts w:ascii="Times New Roman" w:hAnsi="Times New Roman" w:cs="Times New Roman"/>
          <w:sz w:val="24"/>
          <w:szCs w:val="24"/>
        </w:rPr>
        <w:t>ni</w:t>
      </w:r>
      <w:r w:rsidR="004C5D13">
        <w:rPr>
          <w:rFonts w:ascii="Times New Roman" w:hAnsi="Times New Roman" w:cs="Times New Roman"/>
          <w:sz w:val="24"/>
          <w:szCs w:val="24"/>
        </w:rPr>
        <w:t xml:space="preserve">je </w:t>
      </w:r>
      <w:r>
        <w:rPr>
          <w:rFonts w:ascii="Times New Roman" w:hAnsi="Times New Roman" w:cs="Times New Roman"/>
          <w:sz w:val="24"/>
          <w:szCs w:val="24"/>
        </w:rPr>
        <w:t>nadležan za postupanje po ovom predmetu,</w:t>
      </w:r>
      <w:r w:rsidR="005314C3">
        <w:rPr>
          <w:rFonts w:ascii="Times New Roman" w:hAnsi="Times New Roman" w:cs="Times New Roman"/>
          <w:sz w:val="24"/>
          <w:szCs w:val="24"/>
        </w:rPr>
        <w:t xml:space="preserve"> jer je povredu prava učinio republički državni organ,</w:t>
      </w:r>
      <w:r>
        <w:rPr>
          <w:rFonts w:ascii="Times New Roman" w:hAnsi="Times New Roman" w:cs="Times New Roman"/>
          <w:sz w:val="24"/>
          <w:szCs w:val="24"/>
        </w:rPr>
        <w:t xml:space="preserve"> isti je </w:t>
      </w:r>
      <w:r w:rsidR="00B20586">
        <w:rPr>
          <w:rFonts w:ascii="Times New Roman" w:hAnsi="Times New Roman" w:cs="Times New Roman"/>
          <w:sz w:val="24"/>
          <w:szCs w:val="24"/>
        </w:rPr>
        <w:t>ustupljen</w:t>
      </w:r>
      <w:r w:rsidR="004C5D13">
        <w:rPr>
          <w:rFonts w:ascii="Times New Roman" w:hAnsi="Times New Roman" w:cs="Times New Roman"/>
          <w:sz w:val="24"/>
          <w:szCs w:val="24"/>
        </w:rPr>
        <w:t xml:space="preserve"> Republičkom z</w:t>
      </w:r>
      <w:r w:rsidR="00B008F2">
        <w:rPr>
          <w:rFonts w:ascii="Times New Roman" w:hAnsi="Times New Roman" w:cs="Times New Roman"/>
          <w:sz w:val="24"/>
          <w:szCs w:val="24"/>
        </w:rPr>
        <w:t>aštit</w:t>
      </w:r>
      <w:r w:rsidR="00B20586">
        <w:rPr>
          <w:rFonts w:ascii="Times New Roman" w:hAnsi="Times New Roman" w:cs="Times New Roman"/>
          <w:sz w:val="24"/>
          <w:szCs w:val="24"/>
        </w:rPr>
        <w:t>niku građana</w:t>
      </w:r>
      <w:r w:rsidR="007D4C9C">
        <w:rPr>
          <w:rFonts w:ascii="Times New Roman" w:hAnsi="Times New Roman" w:cs="Times New Roman"/>
          <w:sz w:val="24"/>
          <w:szCs w:val="24"/>
        </w:rPr>
        <w:t xml:space="preserve"> na dalji postupak</w:t>
      </w:r>
      <w:r w:rsidR="00B20586">
        <w:rPr>
          <w:rFonts w:ascii="Times New Roman" w:hAnsi="Times New Roman" w:cs="Times New Roman"/>
          <w:sz w:val="24"/>
          <w:szCs w:val="24"/>
        </w:rPr>
        <w:t xml:space="preserve"> u njegovoj</w:t>
      </w:r>
      <w:r w:rsidR="005314C3">
        <w:rPr>
          <w:rFonts w:ascii="Times New Roman" w:hAnsi="Times New Roman" w:cs="Times New Roman"/>
          <w:sz w:val="24"/>
          <w:szCs w:val="24"/>
        </w:rPr>
        <w:t xml:space="preserve"> stvarnoj nadležnosti.</w:t>
      </w:r>
      <w:r w:rsidR="00B20586">
        <w:rPr>
          <w:rFonts w:ascii="Times New Roman" w:hAnsi="Times New Roman" w:cs="Times New Roman"/>
          <w:sz w:val="24"/>
          <w:szCs w:val="24"/>
        </w:rPr>
        <w:t xml:space="preserve"> </w:t>
      </w:r>
    </w:p>
    <w:p w:rsidR="00C66CF0" w:rsidRDefault="005314C3" w:rsidP="005314C3">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Primjer 6. (postupanje po zaključku Skupštine opštine)</w:t>
      </w:r>
    </w:p>
    <w:p w:rsidR="00DD2A7F" w:rsidRDefault="00C66CF0" w:rsidP="005314C3">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Skupština opštine Tutin je svojim</w:t>
      </w:r>
      <w:r w:rsidR="00B4051D" w:rsidRPr="005314C3">
        <w:rPr>
          <w:rFonts w:ascii="Times New Roman" w:hAnsi="Times New Roman" w:cs="Times New Roman"/>
          <w:sz w:val="24"/>
          <w:szCs w:val="24"/>
        </w:rPr>
        <w:t xml:space="preserve"> </w:t>
      </w:r>
      <w:r>
        <w:rPr>
          <w:rFonts w:ascii="Times New Roman" w:hAnsi="Times New Roman" w:cs="Times New Roman"/>
          <w:sz w:val="24"/>
          <w:szCs w:val="24"/>
        </w:rPr>
        <w:t>zaključkom br. 07-2/2014 od 05.05.2014. godine najoštrije osudila permanentno i stalno kršenje dostojanstva, zaj</w:t>
      </w:r>
      <w:r w:rsidR="00865FDE">
        <w:rPr>
          <w:rFonts w:ascii="Times New Roman" w:hAnsi="Times New Roman" w:cs="Times New Roman"/>
          <w:sz w:val="24"/>
          <w:szCs w:val="24"/>
        </w:rPr>
        <w:t>emčenih prava i sloboda lokalnih funkcioner</w:t>
      </w:r>
      <w:r>
        <w:rPr>
          <w:rFonts w:ascii="Times New Roman" w:hAnsi="Times New Roman" w:cs="Times New Roman"/>
          <w:sz w:val="24"/>
          <w:szCs w:val="24"/>
        </w:rPr>
        <w:t xml:space="preserve">a i </w:t>
      </w:r>
      <w:r w:rsidR="00865FDE">
        <w:rPr>
          <w:rFonts w:ascii="Times New Roman" w:hAnsi="Times New Roman" w:cs="Times New Roman"/>
          <w:sz w:val="24"/>
          <w:szCs w:val="24"/>
        </w:rPr>
        <w:t>privrednik</w:t>
      </w:r>
      <w:r w:rsidR="00F42D88">
        <w:rPr>
          <w:rFonts w:ascii="Times New Roman" w:hAnsi="Times New Roman" w:cs="Times New Roman"/>
          <w:sz w:val="24"/>
          <w:szCs w:val="24"/>
        </w:rPr>
        <w:t>a Opštine Tutin</w:t>
      </w:r>
      <w:r>
        <w:rPr>
          <w:rFonts w:ascii="Times New Roman" w:hAnsi="Times New Roman" w:cs="Times New Roman"/>
          <w:sz w:val="24"/>
          <w:szCs w:val="24"/>
        </w:rPr>
        <w:t>, time što ih policijski organi u Novom Pazaru i Tutinu učestalo privode na informativne razgovore, zahtjevajući od Zaštitnika građana da u okviru svojih nadležnosti</w:t>
      </w:r>
      <w:r w:rsidR="001A226D">
        <w:rPr>
          <w:rFonts w:ascii="Times New Roman" w:hAnsi="Times New Roman" w:cs="Times New Roman"/>
          <w:sz w:val="24"/>
          <w:szCs w:val="24"/>
        </w:rPr>
        <w:t xml:space="preserve"> preduzme odgovarajuće mjere. Zaštitnik građana Opštine Tutin je ustupio predmet Republičkom Zaštitniku građana u njegovoj</w:t>
      </w:r>
      <w:r w:rsidR="00F42D88">
        <w:rPr>
          <w:rFonts w:ascii="Times New Roman" w:hAnsi="Times New Roman" w:cs="Times New Roman"/>
          <w:sz w:val="24"/>
          <w:szCs w:val="24"/>
        </w:rPr>
        <w:t xml:space="preserve"> stvarnoj</w:t>
      </w:r>
      <w:r w:rsidR="00F445EF">
        <w:rPr>
          <w:rFonts w:ascii="Times New Roman" w:hAnsi="Times New Roman" w:cs="Times New Roman"/>
          <w:sz w:val="24"/>
          <w:szCs w:val="24"/>
        </w:rPr>
        <w:t xml:space="preserve"> nadležnosti na dalje postupanje</w:t>
      </w:r>
      <w:r w:rsidR="001A226D">
        <w:rPr>
          <w:rFonts w:ascii="Times New Roman" w:hAnsi="Times New Roman" w:cs="Times New Roman"/>
          <w:sz w:val="24"/>
          <w:szCs w:val="24"/>
        </w:rPr>
        <w:t>. Međutim, Zaštitnik građana</w:t>
      </w:r>
      <w:r w:rsidR="00F42D88">
        <w:rPr>
          <w:rFonts w:ascii="Times New Roman" w:hAnsi="Times New Roman" w:cs="Times New Roman"/>
          <w:sz w:val="24"/>
          <w:szCs w:val="24"/>
        </w:rPr>
        <w:t xml:space="preserve"> RS je aktom broj </w:t>
      </w:r>
      <w:r w:rsidR="001A226D">
        <w:rPr>
          <w:rFonts w:ascii="Times New Roman" w:hAnsi="Times New Roman" w:cs="Times New Roman"/>
          <w:sz w:val="24"/>
          <w:szCs w:val="24"/>
        </w:rPr>
        <w:t xml:space="preserve"> 62-</w:t>
      </w:r>
      <w:r w:rsidR="00F42D88">
        <w:rPr>
          <w:rFonts w:ascii="Times New Roman" w:hAnsi="Times New Roman" w:cs="Times New Roman"/>
          <w:sz w:val="24"/>
          <w:szCs w:val="24"/>
        </w:rPr>
        <w:t>791/14 od</w:t>
      </w:r>
      <w:r w:rsidR="001A226D">
        <w:rPr>
          <w:rFonts w:ascii="Times New Roman" w:hAnsi="Times New Roman" w:cs="Times New Roman"/>
          <w:sz w:val="24"/>
          <w:szCs w:val="24"/>
        </w:rPr>
        <w:t xml:space="preserve"> 17.06</w:t>
      </w:r>
      <w:r w:rsidR="00F42D88">
        <w:rPr>
          <w:rFonts w:ascii="Times New Roman" w:hAnsi="Times New Roman" w:cs="Times New Roman"/>
          <w:sz w:val="24"/>
          <w:szCs w:val="24"/>
        </w:rPr>
        <w:t>.2014.</w:t>
      </w:r>
      <w:r w:rsidR="00F445EF">
        <w:rPr>
          <w:rFonts w:ascii="Times New Roman" w:hAnsi="Times New Roman" w:cs="Times New Roman"/>
          <w:sz w:val="24"/>
          <w:szCs w:val="24"/>
        </w:rPr>
        <w:t xml:space="preserve"> godine,</w:t>
      </w:r>
      <w:r w:rsidR="001A226D">
        <w:rPr>
          <w:rFonts w:ascii="Times New Roman" w:hAnsi="Times New Roman" w:cs="Times New Roman"/>
          <w:sz w:val="24"/>
          <w:szCs w:val="24"/>
        </w:rPr>
        <w:t xml:space="preserve"> obavijestio Zaštitnika građana OT da je odredbom člana 35. stav 2. Zakona o zaštitniku građana Republike Srbije propisana obaveza dostavljanja pritužbe </w:t>
      </w:r>
      <w:r w:rsidR="00F42D88">
        <w:rPr>
          <w:rFonts w:ascii="Times New Roman" w:hAnsi="Times New Roman" w:cs="Times New Roman"/>
          <w:sz w:val="24"/>
          <w:szCs w:val="24"/>
        </w:rPr>
        <w:t xml:space="preserve"> od strane</w:t>
      </w:r>
      <w:r w:rsidR="000654A2">
        <w:rPr>
          <w:rFonts w:ascii="Times New Roman" w:hAnsi="Times New Roman" w:cs="Times New Roman"/>
          <w:sz w:val="24"/>
          <w:szCs w:val="24"/>
        </w:rPr>
        <w:t xml:space="preserve"> građana radi postupanja</w:t>
      </w:r>
      <w:r w:rsidR="00F42D88">
        <w:rPr>
          <w:rFonts w:ascii="Times New Roman" w:hAnsi="Times New Roman" w:cs="Times New Roman"/>
          <w:sz w:val="24"/>
          <w:szCs w:val="24"/>
        </w:rPr>
        <w:t>. Kako prosljijeđeni zaključak Skupštine opštine ne predstavlja pritužbu građanina, Zaštitnik građana Republike Srbije po istom n</w:t>
      </w:r>
      <w:r w:rsidR="000654A2">
        <w:rPr>
          <w:rFonts w:ascii="Times New Roman" w:hAnsi="Times New Roman" w:cs="Times New Roman"/>
          <w:sz w:val="24"/>
          <w:szCs w:val="24"/>
        </w:rPr>
        <w:t>ije mogao</w:t>
      </w:r>
      <w:r w:rsidR="00F42D88">
        <w:rPr>
          <w:rFonts w:ascii="Times New Roman" w:hAnsi="Times New Roman" w:cs="Times New Roman"/>
          <w:sz w:val="24"/>
          <w:szCs w:val="24"/>
        </w:rPr>
        <w:t xml:space="preserve"> postupati.</w:t>
      </w:r>
    </w:p>
    <w:p w:rsidR="007954DF" w:rsidRDefault="008845D7" w:rsidP="005314C3">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Međutim, ni u jednom slučaju nije bilo materijalnih dokaza za pokretanje kriv</w:t>
      </w:r>
      <w:r w:rsidR="007954DF">
        <w:rPr>
          <w:rFonts w:ascii="Times New Roman" w:hAnsi="Times New Roman" w:cs="Times New Roman"/>
          <w:sz w:val="24"/>
          <w:szCs w:val="24"/>
        </w:rPr>
        <w:t>ičnog postupka protiv ovih lica, već su krivične prijave odbačene od strane nadležnog tužioca.</w:t>
      </w:r>
    </w:p>
    <w:p w:rsidR="007954DF" w:rsidRDefault="007954DF" w:rsidP="007954DF">
      <w:pPr>
        <w:tabs>
          <w:tab w:val="left" w:pos="9072"/>
        </w:tabs>
        <w:jc w:val="both"/>
        <w:rPr>
          <w:rFonts w:ascii="Times New Roman" w:hAnsi="Times New Roman" w:cs="Times New Roman"/>
          <w:sz w:val="24"/>
          <w:szCs w:val="24"/>
        </w:rPr>
      </w:pPr>
    </w:p>
    <w:p w:rsidR="00B008F2" w:rsidRPr="007954DF" w:rsidRDefault="008845D7" w:rsidP="007954DF">
      <w:pPr>
        <w:tabs>
          <w:tab w:val="left" w:pos="9072"/>
        </w:tabs>
        <w:jc w:val="both"/>
        <w:rPr>
          <w:rFonts w:ascii="Times New Roman" w:hAnsi="Times New Roman" w:cs="Times New Roman"/>
          <w:sz w:val="24"/>
          <w:szCs w:val="24"/>
        </w:rPr>
      </w:pPr>
      <w:r w:rsidRPr="007954DF">
        <w:rPr>
          <w:rFonts w:ascii="Times New Roman" w:hAnsi="Times New Roman" w:cs="Times New Roman"/>
          <w:sz w:val="24"/>
          <w:szCs w:val="24"/>
        </w:rPr>
        <w:lastRenderedPageBreak/>
        <w:t xml:space="preserve"> </w:t>
      </w:r>
      <w:r w:rsidR="00DD2A7F" w:rsidRPr="007954DF">
        <w:rPr>
          <w:rFonts w:ascii="Times New Roman" w:hAnsi="Times New Roman" w:cs="Times New Roman"/>
          <w:sz w:val="24"/>
          <w:szCs w:val="24"/>
        </w:rPr>
        <w:t xml:space="preserve"> </w:t>
      </w:r>
      <w:r w:rsidR="001A226D" w:rsidRPr="007954DF">
        <w:rPr>
          <w:rFonts w:ascii="Times New Roman" w:hAnsi="Times New Roman" w:cs="Times New Roman"/>
          <w:sz w:val="24"/>
          <w:szCs w:val="24"/>
        </w:rPr>
        <w:t xml:space="preserve"> </w:t>
      </w:r>
    </w:p>
    <w:p w:rsidR="00B008F2" w:rsidRDefault="00B008F2"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Primjer</w:t>
      </w:r>
      <w:r w:rsidR="005314C3">
        <w:rPr>
          <w:rFonts w:ascii="Times New Roman" w:hAnsi="Times New Roman" w:cs="Times New Roman"/>
          <w:sz w:val="24"/>
          <w:szCs w:val="24"/>
        </w:rPr>
        <w:t xml:space="preserve"> 7</w:t>
      </w:r>
      <w:r w:rsidR="001D10F2">
        <w:rPr>
          <w:rFonts w:ascii="Times New Roman" w:hAnsi="Times New Roman" w:cs="Times New Roman"/>
          <w:sz w:val="24"/>
          <w:szCs w:val="24"/>
        </w:rPr>
        <w:t>.</w:t>
      </w:r>
      <w:r>
        <w:rPr>
          <w:rFonts w:ascii="Times New Roman" w:hAnsi="Times New Roman" w:cs="Times New Roman"/>
          <w:sz w:val="24"/>
          <w:szCs w:val="24"/>
        </w:rPr>
        <w:t xml:space="preserve"> (nemogućnost postupanja po zahtjevu)</w:t>
      </w:r>
    </w:p>
    <w:p w:rsidR="00B008F2" w:rsidRDefault="00B008F2"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Zaštitnik građana nije mogao post</w:t>
      </w:r>
      <w:r w:rsidR="00B20586">
        <w:rPr>
          <w:rFonts w:ascii="Times New Roman" w:hAnsi="Times New Roman" w:cs="Times New Roman"/>
          <w:sz w:val="24"/>
          <w:szCs w:val="24"/>
        </w:rPr>
        <w:t>upiti po zahtjevu građanina H.</w:t>
      </w:r>
      <w:r>
        <w:rPr>
          <w:rFonts w:ascii="Times New Roman" w:hAnsi="Times New Roman" w:cs="Times New Roman"/>
          <w:sz w:val="24"/>
          <w:szCs w:val="24"/>
        </w:rPr>
        <w:t xml:space="preserve"> za pomo</w:t>
      </w:r>
      <w:r w:rsidR="004C5D13">
        <w:rPr>
          <w:rFonts w:ascii="Times New Roman" w:hAnsi="Times New Roman" w:cs="Times New Roman"/>
          <w:sz w:val="24"/>
          <w:szCs w:val="24"/>
        </w:rPr>
        <w:t>ć u zaposlenju, ali mu je dostavljeno obavješte</w:t>
      </w:r>
      <w:r>
        <w:rPr>
          <w:rFonts w:ascii="Times New Roman" w:hAnsi="Times New Roman" w:cs="Times New Roman"/>
          <w:sz w:val="24"/>
          <w:szCs w:val="24"/>
        </w:rPr>
        <w:t>nje slede</w:t>
      </w:r>
      <w:r w:rsidR="004C5D13">
        <w:rPr>
          <w:rFonts w:ascii="Times New Roman" w:hAnsi="Times New Roman" w:cs="Times New Roman"/>
          <w:sz w:val="24"/>
          <w:szCs w:val="24"/>
        </w:rPr>
        <w:t>će sadržin</w:t>
      </w:r>
      <w:r>
        <w:rPr>
          <w:rFonts w:ascii="Times New Roman" w:hAnsi="Times New Roman" w:cs="Times New Roman"/>
          <w:sz w:val="24"/>
          <w:szCs w:val="24"/>
        </w:rPr>
        <w:t>e:</w:t>
      </w:r>
    </w:p>
    <w:p w:rsidR="00E74379" w:rsidRPr="00E74379" w:rsidRDefault="00B20586"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w:t>
      </w:r>
      <w:r w:rsidR="00E74379" w:rsidRPr="00E74379">
        <w:rPr>
          <w:rFonts w:ascii="Times New Roman" w:hAnsi="Times New Roman" w:cs="Times New Roman"/>
          <w:sz w:val="24"/>
          <w:szCs w:val="24"/>
        </w:rPr>
        <w:t>Uv</w:t>
      </w:r>
      <w:r w:rsidR="00E74379">
        <w:rPr>
          <w:rFonts w:ascii="Times New Roman" w:hAnsi="Times New Roman" w:cs="Times New Roman"/>
          <w:sz w:val="24"/>
          <w:szCs w:val="24"/>
        </w:rPr>
        <w:t>aženi gospodine H.</w:t>
      </w:r>
    </w:p>
    <w:p w:rsidR="00E74379" w:rsidRPr="00E74379" w:rsidRDefault="00E74379" w:rsidP="00FC206C">
      <w:pPr>
        <w:pStyle w:val="ListParagraph"/>
        <w:tabs>
          <w:tab w:val="left" w:pos="9072"/>
        </w:tabs>
        <w:ind w:left="0" w:firstLine="709"/>
        <w:jc w:val="both"/>
        <w:rPr>
          <w:rFonts w:ascii="Times New Roman" w:hAnsi="Times New Roman" w:cs="Times New Roman"/>
          <w:sz w:val="24"/>
          <w:szCs w:val="24"/>
        </w:rPr>
      </w:pPr>
      <w:r w:rsidRPr="00E74379">
        <w:rPr>
          <w:rFonts w:ascii="Times New Roman" w:hAnsi="Times New Roman" w:cs="Times New Roman"/>
          <w:sz w:val="24"/>
          <w:szCs w:val="24"/>
        </w:rPr>
        <w:t>Dobili smo vaše pismo dana 10.12.2014. godine u kojem većim dijelom ističete značaj međunarodnog dana ljudskih prava, a na kraju jednom rečenicom molite da se založimo za</w:t>
      </w:r>
      <w:r w:rsidR="002106FE">
        <w:rPr>
          <w:rFonts w:ascii="Times New Roman" w:hAnsi="Times New Roman" w:cs="Times New Roman"/>
          <w:sz w:val="24"/>
          <w:szCs w:val="24"/>
        </w:rPr>
        <w:t xml:space="preserve"> pomoć u</w:t>
      </w:r>
      <w:r w:rsidRPr="00E74379">
        <w:rPr>
          <w:rFonts w:ascii="Times New Roman" w:hAnsi="Times New Roman" w:cs="Times New Roman"/>
          <w:sz w:val="24"/>
          <w:szCs w:val="24"/>
        </w:rPr>
        <w:t xml:space="preserve"> vaše</w:t>
      </w:r>
      <w:r w:rsidR="002106FE">
        <w:rPr>
          <w:rFonts w:ascii="Times New Roman" w:hAnsi="Times New Roman" w:cs="Times New Roman"/>
          <w:sz w:val="24"/>
          <w:szCs w:val="24"/>
        </w:rPr>
        <w:t>m zaposlenju</w:t>
      </w:r>
      <w:r w:rsidRPr="00E74379">
        <w:rPr>
          <w:rFonts w:ascii="Times New Roman" w:hAnsi="Times New Roman" w:cs="Times New Roman"/>
          <w:sz w:val="24"/>
          <w:szCs w:val="24"/>
        </w:rPr>
        <w:t>.</w:t>
      </w:r>
    </w:p>
    <w:p w:rsidR="00227E72" w:rsidRDefault="00E74379" w:rsidP="00227E72">
      <w:pPr>
        <w:pStyle w:val="ListParagraph"/>
        <w:tabs>
          <w:tab w:val="left" w:pos="9072"/>
        </w:tabs>
        <w:ind w:left="0" w:firstLine="709"/>
        <w:jc w:val="both"/>
        <w:rPr>
          <w:rFonts w:ascii="Times New Roman" w:hAnsi="Times New Roman" w:cs="Times New Roman"/>
          <w:sz w:val="24"/>
          <w:szCs w:val="24"/>
        </w:rPr>
      </w:pPr>
      <w:r w:rsidRPr="00E74379">
        <w:rPr>
          <w:rFonts w:ascii="Times New Roman" w:hAnsi="Times New Roman" w:cs="Times New Roman"/>
          <w:sz w:val="24"/>
          <w:szCs w:val="24"/>
        </w:rPr>
        <w:t xml:space="preserve">Tim povodom, obavještavamo Vas da Zaštitnik građana opštine Tutin nije u mogućnosti da postupi  </w:t>
      </w:r>
      <w:r w:rsidR="00585833">
        <w:rPr>
          <w:rFonts w:ascii="Times New Roman" w:hAnsi="Times New Roman" w:cs="Times New Roman"/>
          <w:sz w:val="24"/>
          <w:szCs w:val="24"/>
        </w:rPr>
        <w:t xml:space="preserve">po navodima iz vašeg pisma </w:t>
      </w:r>
      <w:r w:rsidR="007A2F63">
        <w:rPr>
          <w:rFonts w:ascii="Times New Roman" w:hAnsi="Times New Roman" w:cs="Times New Roman"/>
          <w:sz w:val="24"/>
          <w:szCs w:val="24"/>
        </w:rPr>
        <w:t>z</w:t>
      </w:r>
      <w:r w:rsidR="00585833">
        <w:rPr>
          <w:rFonts w:ascii="Times New Roman" w:hAnsi="Times New Roman" w:cs="Times New Roman"/>
          <w:sz w:val="24"/>
          <w:szCs w:val="24"/>
        </w:rPr>
        <w:t>bog</w:t>
      </w:r>
      <w:r w:rsidRPr="00E74379">
        <w:rPr>
          <w:rFonts w:ascii="Times New Roman" w:hAnsi="Times New Roman" w:cs="Times New Roman"/>
          <w:sz w:val="24"/>
          <w:szCs w:val="24"/>
        </w:rPr>
        <w:t xml:space="preserve"> sledećih razloga:</w:t>
      </w:r>
    </w:p>
    <w:p w:rsidR="00E74379" w:rsidRPr="00227E72" w:rsidRDefault="00227E72" w:rsidP="00227E72">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1. </w:t>
      </w:r>
      <w:r w:rsidR="00E74379" w:rsidRPr="00227E72">
        <w:rPr>
          <w:rFonts w:ascii="Times New Roman" w:hAnsi="Times New Roman" w:cs="Times New Roman"/>
          <w:sz w:val="24"/>
          <w:szCs w:val="24"/>
        </w:rPr>
        <w:t>Prema ovlašćenjima iz Odluke o zaštitniku prava građana Opštine Tutin</w:t>
      </w:r>
      <w:r w:rsidR="004C5D13" w:rsidRPr="00227E72">
        <w:rPr>
          <w:rFonts w:ascii="Times New Roman" w:hAnsi="Times New Roman" w:cs="Times New Roman"/>
          <w:sz w:val="24"/>
          <w:szCs w:val="24"/>
        </w:rPr>
        <w:t xml:space="preserve"> („Sl. list OT“, broj 9/2013), Z</w:t>
      </w:r>
      <w:r w:rsidR="00E74379" w:rsidRPr="00227E72">
        <w:rPr>
          <w:rFonts w:ascii="Times New Roman" w:hAnsi="Times New Roman" w:cs="Times New Roman"/>
          <w:sz w:val="24"/>
          <w:szCs w:val="24"/>
        </w:rPr>
        <w:t>aštitniku građana mogu se obratiti građani koji smatraju da im je aktom ili radnjom povrijeđeno neko ljudsko pravo od strane organa uprave, organizacija i javnih službi koje obavlj</w:t>
      </w:r>
      <w:r w:rsidR="004C5D13" w:rsidRPr="00227E72">
        <w:rPr>
          <w:rFonts w:ascii="Times New Roman" w:hAnsi="Times New Roman" w:cs="Times New Roman"/>
          <w:sz w:val="24"/>
          <w:szCs w:val="24"/>
        </w:rPr>
        <w:t>aju upravna i javna ovlašćenja,</w:t>
      </w:r>
      <w:r w:rsidR="00E74379" w:rsidRPr="00227E72">
        <w:rPr>
          <w:rFonts w:ascii="Times New Roman" w:hAnsi="Times New Roman" w:cs="Times New Roman"/>
          <w:sz w:val="24"/>
          <w:szCs w:val="24"/>
        </w:rPr>
        <w:t xml:space="preserve"> a čiji je osnivač opština Tutin. Međutin, u Vašem pismu nema elemenata</w:t>
      </w:r>
      <w:r w:rsidR="002106FE" w:rsidRPr="00227E72">
        <w:rPr>
          <w:rFonts w:ascii="Times New Roman" w:hAnsi="Times New Roman" w:cs="Times New Roman"/>
          <w:sz w:val="24"/>
          <w:szCs w:val="24"/>
        </w:rPr>
        <w:t xml:space="preserve"> pritužbe da je povrijeđeno </w:t>
      </w:r>
      <w:r w:rsidR="007D4C9C" w:rsidRPr="00227E72">
        <w:rPr>
          <w:rFonts w:ascii="Times New Roman" w:hAnsi="Times New Roman" w:cs="Times New Roman"/>
          <w:sz w:val="24"/>
          <w:szCs w:val="24"/>
        </w:rPr>
        <w:t xml:space="preserve"> </w:t>
      </w:r>
      <w:r w:rsidR="00E74379" w:rsidRPr="00227E72">
        <w:rPr>
          <w:rFonts w:ascii="Times New Roman" w:hAnsi="Times New Roman" w:cs="Times New Roman"/>
          <w:sz w:val="24"/>
          <w:szCs w:val="24"/>
        </w:rPr>
        <w:t>vaše ljudsko pravo</w:t>
      </w:r>
      <w:r w:rsidR="002106FE" w:rsidRPr="00227E72">
        <w:rPr>
          <w:rFonts w:ascii="Times New Roman" w:hAnsi="Times New Roman" w:cs="Times New Roman"/>
          <w:sz w:val="24"/>
          <w:szCs w:val="24"/>
        </w:rPr>
        <w:t xml:space="preserve"> ili dostojansvo</w:t>
      </w:r>
      <w:r w:rsidR="00E74379" w:rsidRPr="00227E72">
        <w:rPr>
          <w:rFonts w:ascii="Times New Roman" w:hAnsi="Times New Roman" w:cs="Times New Roman"/>
          <w:sz w:val="24"/>
          <w:szCs w:val="24"/>
        </w:rPr>
        <w:t xml:space="preserve"> od strane nekog od opštinskih organa,</w:t>
      </w:r>
      <w:r>
        <w:rPr>
          <w:rFonts w:ascii="Times New Roman" w:hAnsi="Times New Roman" w:cs="Times New Roman"/>
          <w:sz w:val="24"/>
          <w:szCs w:val="24"/>
        </w:rPr>
        <w:t xml:space="preserve"> </w:t>
      </w:r>
      <w:r w:rsidR="00E74379" w:rsidRPr="00227E72">
        <w:rPr>
          <w:rFonts w:ascii="Times New Roman" w:hAnsi="Times New Roman" w:cs="Times New Roman"/>
          <w:sz w:val="24"/>
          <w:szCs w:val="24"/>
        </w:rPr>
        <w:t xml:space="preserve"> pa se zato ne može voditi postupak, jer nema prituženih organa kojim</w:t>
      </w:r>
      <w:r w:rsidR="004C5D13" w:rsidRPr="00227E72">
        <w:rPr>
          <w:rFonts w:ascii="Times New Roman" w:hAnsi="Times New Roman" w:cs="Times New Roman"/>
          <w:sz w:val="24"/>
          <w:szCs w:val="24"/>
        </w:rPr>
        <w:t>a</w:t>
      </w:r>
      <w:r w:rsidR="00E74379" w:rsidRPr="00227E72">
        <w:rPr>
          <w:rFonts w:ascii="Times New Roman" w:hAnsi="Times New Roman" w:cs="Times New Roman"/>
          <w:sz w:val="24"/>
          <w:szCs w:val="24"/>
        </w:rPr>
        <w:t xml:space="preserve"> bi se mogla uputiti odgovarajuća preporuka Zaštitnika građana.</w:t>
      </w:r>
    </w:p>
    <w:p w:rsidR="00E74379" w:rsidRPr="006316F6" w:rsidRDefault="00E74379" w:rsidP="00FC206C">
      <w:pPr>
        <w:pStyle w:val="ListParagraph"/>
        <w:tabs>
          <w:tab w:val="left" w:pos="9072"/>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E74379">
        <w:rPr>
          <w:rFonts w:ascii="Times New Roman" w:hAnsi="Times New Roman" w:cs="Times New Roman"/>
          <w:sz w:val="24"/>
          <w:szCs w:val="24"/>
        </w:rPr>
        <w:t>Što se tič</w:t>
      </w:r>
      <w:r w:rsidR="007A2F63">
        <w:rPr>
          <w:rFonts w:ascii="Times New Roman" w:hAnsi="Times New Roman" w:cs="Times New Roman"/>
          <w:sz w:val="24"/>
          <w:szCs w:val="24"/>
        </w:rPr>
        <w:t>e vaše molbe za pomoć u zaposlenju,</w:t>
      </w:r>
      <w:r w:rsidRPr="00E74379">
        <w:rPr>
          <w:rFonts w:ascii="Times New Roman" w:hAnsi="Times New Roman" w:cs="Times New Roman"/>
          <w:sz w:val="24"/>
          <w:szCs w:val="24"/>
        </w:rPr>
        <w:t xml:space="preserve"> ističemo da Zaštitnik građana opštine Tutin nema direktne nadležnosti niti bilo kakvih mogućnosti po tom pitanju, </w:t>
      </w:r>
      <w:r w:rsidR="007A2F63">
        <w:rPr>
          <w:rFonts w:ascii="Times New Roman" w:hAnsi="Times New Roman" w:cs="Times New Roman"/>
          <w:sz w:val="24"/>
          <w:szCs w:val="24"/>
        </w:rPr>
        <w:t>ali Vam preporučujemo da preko N</w:t>
      </w:r>
      <w:r w:rsidRPr="00E74379">
        <w:rPr>
          <w:rFonts w:ascii="Times New Roman" w:hAnsi="Times New Roman" w:cs="Times New Roman"/>
          <w:sz w:val="24"/>
          <w:szCs w:val="24"/>
        </w:rPr>
        <w:t>acionalne službe zapošljavanja i njene publikacije „Poslovi“ pratite oglašavanje slobodnih radnih m</w:t>
      </w:r>
      <w:r w:rsidR="004C5D13">
        <w:rPr>
          <w:rFonts w:ascii="Times New Roman" w:hAnsi="Times New Roman" w:cs="Times New Roman"/>
          <w:sz w:val="24"/>
          <w:szCs w:val="24"/>
        </w:rPr>
        <w:t>j</w:t>
      </w:r>
      <w:r w:rsidRPr="00E74379">
        <w:rPr>
          <w:rFonts w:ascii="Times New Roman" w:hAnsi="Times New Roman" w:cs="Times New Roman"/>
          <w:sz w:val="24"/>
          <w:szCs w:val="24"/>
        </w:rPr>
        <w:t>esta,</w:t>
      </w:r>
      <w:r w:rsidR="004C5D13">
        <w:rPr>
          <w:rFonts w:ascii="Times New Roman" w:hAnsi="Times New Roman" w:cs="Times New Roman"/>
          <w:sz w:val="24"/>
          <w:szCs w:val="24"/>
        </w:rPr>
        <w:t xml:space="preserve"> kako bi mogli konkurisati i eventualno naći zapos</w:t>
      </w:r>
      <w:r w:rsidR="006316F6">
        <w:rPr>
          <w:rFonts w:ascii="Times New Roman" w:hAnsi="Times New Roman" w:cs="Times New Roman"/>
          <w:sz w:val="24"/>
          <w:szCs w:val="24"/>
        </w:rPr>
        <w:t>ljenje.</w:t>
      </w:r>
    </w:p>
    <w:p w:rsidR="00B20586" w:rsidRPr="00D07B11" w:rsidRDefault="00E74379" w:rsidP="00D07B11">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S poštovanjem</w:t>
      </w:r>
      <w:r w:rsidR="00B20586">
        <w:rPr>
          <w:rFonts w:ascii="Times New Roman" w:hAnsi="Times New Roman" w:cs="Times New Roman"/>
          <w:sz w:val="24"/>
          <w:szCs w:val="24"/>
        </w:rPr>
        <w:t>“</w:t>
      </w:r>
      <w:r w:rsidR="00D07B11">
        <w:rPr>
          <w:rFonts w:ascii="Times New Roman" w:hAnsi="Times New Roman" w:cs="Times New Roman"/>
          <w:sz w:val="24"/>
          <w:szCs w:val="24"/>
        </w:rPr>
        <w:t>.</w:t>
      </w:r>
    </w:p>
    <w:p w:rsidR="00E74379" w:rsidRPr="00D07B11" w:rsidRDefault="00EF1144" w:rsidP="00D07B11">
      <w:pPr>
        <w:tabs>
          <w:tab w:val="left" w:pos="9072"/>
        </w:tabs>
        <w:rPr>
          <w:rFonts w:ascii="Times New Roman" w:hAnsi="Times New Roman" w:cs="Times New Roman"/>
          <w:sz w:val="24"/>
          <w:szCs w:val="24"/>
        </w:rPr>
      </w:pPr>
      <w:r>
        <w:rPr>
          <w:rFonts w:ascii="Times New Roman" w:hAnsi="Times New Roman" w:cs="Times New Roman"/>
          <w:sz w:val="24"/>
          <w:szCs w:val="24"/>
        </w:rPr>
        <w:t xml:space="preserve">                </w:t>
      </w:r>
      <w:r w:rsidR="00D07B11">
        <w:rPr>
          <w:rFonts w:ascii="Times New Roman" w:hAnsi="Times New Roman" w:cs="Times New Roman"/>
          <w:sz w:val="24"/>
          <w:szCs w:val="24"/>
        </w:rPr>
        <w:t xml:space="preserve">                          </w:t>
      </w:r>
      <w:r w:rsidRPr="00EF1144">
        <w:rPr>
          <w:rFonts w:ascii="Times New Roman" w:hAnsi="Times New Roman" w:cs="Times New Roman"/>
          <w:sz w:val="24"/>
          <w:szCs w:val="24"/>
        </w:rPr>
        <w:t xml:space="preserve"> </w:t>
      </w:r>
      <w:r w:rsidR="00F42E66">
        <w:rPr>
          <w:rFonts w:ascii="Times New Roman" w:hAnsi="Times New Roman" w:cs="Times New Roman"/>
          <w:sz w:val="24"/>
          <w:szCs w:val="24"/>
        </w:rPr>
        <w:t>9</w:t>
      </w:r>
      <w:r>
        <w:rPr>
          <w:rFonts w:ascii="Times New Roman" w:hAnsi="Times New Roman" w:cs="Times New Roman"/>
          <w:sz w:val="24"/>
          <w:szCs w:val="24"/>
        </w:rPr>
        <w:t>.</w:t>
      </w:r>
      <w:r w:rsidRPr="00EF1144">
        <w:rPr>
          <w:rFonts w:ascii="Times New Roman" w:hAnsi="Times New Roman" w:cs="Times New Roman"/>
          <w:sz w:val="24"/>
          <w:szCs w:val="24"/>
        </w:rPr>
        <w:t xml:space="preserve">  </w:t>
      </w:r>
      <w:r w:rsidR="00D07B11">
        <w:rPr>
          <w:rFonts w:ascii="Times New Roman" w:hAnsi="Times New Roman" w:cs="Times New Roman"/>
          <w:sz w:val="24"/>
          <w:szCs w:val="24"/>
        </w:rPr>
        <w:t xml:space="preserve">FUNKCIONISANJE </w:t>
      </w:r>
      <w:r w:rsidR="00E74379" w:rsidRPr="00EF1144">
        <w:rPr>
          <w:rFonts w:ascii="Times New Roman" w:hAnsi="Times New Roman" w:cs="Times New Roman"/>
          <w:sz w:val="24"/>
          <w:szCs w:val="24"/>
        </w:rPr>
        <w:t xml:space="preserve"> </w:t>
      </w:r>
      <w:r w:rsidR="00EB27D9" w:rsidRPr="00EF1144">
        <w:rPr>
          <w:rFonts w:ascii="Times New Roman" w:hAnsi="Times New Roman" w:cs="Times New Roman"/>
          <w:sz w:val="24"/>
          <w:szCs w:val="24"/>
        </w:rPr>
        <w:t>OPŠTINSKE UPRAVE</w:t>
      </w:r>
    </w:p>
    <w:p w:rsidR="00E74379" w:rsidRPr="00E74379" w:rsidRDefault="00E74379" w:rsidP="00FC206C">
      <w:pPr>
        <w:pStyle w:val="ListParagraph"/>
        <w:tabs>
          <w:tab w:val="left" w:pos="9072"/>
        </w:tabs>
        <w:ind w:left="0" w:firstLine="720"/>
        <w:jc w:val="both"/>
        <w:rPr>
          <w:rFonts w:ascii="Times New Roman" w:hAnsi="Times New Roman" w:cs="Times New Roman"/>
          <w:sz w:val="24"/>
          <w:szCs w:val="24"/>
        </w:rPr>
      </w:pPr>
      <w:r w:rsidRPr="00E74379">
        <w:rPr>
          <w:rFonts w:ascii="Times New Roman" w:hAnsi="Times New Roman" w:cs="Times New Roman"/>
          <w:sz w:val="24"/>
          <w:szCs w:val="24"/>
        </w:rPr>
        <w:t>Opštinska uprava u Tutinu u svom dosadašnjem radu fu</w:t>
      </w:r>
      <w:r w:rsidR="00EB27D9">
        <w:rPr>
          <w:rFonts w:ascii="Times New Roman" w:hAnsi="Times New Roman" w:cs="Times New Roman"/>
          <w:sz w:val="24"/>
          <w:szCs w:val="24"/>
        </w:rPr>
        <w:t>nkcioniše na jedan tradicionalan</w:t>
      </w:r>
      <w:r w:rsidRPr="00E74379">
        <w:rPr>
          <w:rFonts w:ascii="Times New Roman" w:hAnsi="Times New Roman" w:cs="Times New Roman"/>
          <w:sz w:val="24"/>
          <w:szCs w:val="24"/>
        </w:rPr>
        <w:t xml:space="preserve"> način, što samo djelimično uspjeva odgov</w:t>
      </w:r>
      <w:r w:rsidR="00EF1144">
        <w:rPr>
          <w:rFonts w:ascii="Times New Roman" w:hAnsi="Times New Roman" w:cs="Times New Roman"/>
          <w:sz w:val="24"/>
          <w:szCs w:val="24"/>
        </w:rPr>
        <w:t>oriti zahtjevima i potrebama</w:t>
      </w:r>
      <w:r w:rsidRPr="00E74379">
        <w:rPr>
          <w:rFonts w:ascii="Times New Roman" w:hAnsi="Times New Roman" w:cs="Times New Roman"/>
          <w:sz w:val="24"/>
          <w:szCs w:val="24"/>
        </w:rPr>
        <w:t xml:space="preserve"> građana. U jednoj tako tradicionalno organizovanoj Opštinskoj upravi, građani se prilikom obavljan</w:t>
      </w:r>
      <w:r w:rsidR="00EB27D9">
        <w:rPr>
          <w:rFonts w:ascii="Times New Roman" w:hAnsi="Times New Roman" w:cs="Times New Roman"/>
          <w:sz w:val="24"/>
          <w:szCs w:val="24"/>
        </w:rPr>
        <w:t>ja svakodnevnih poslova</w:t>
      </w:r>
      <w:r w:rsidRPr="00E74379">
        <w:rPr>
          <w:rFonts w:ascii="Times New Roman" w:hAnsi="Times New Roman" w:cs="Times New Roman"/>
          <w:sz w:val="24"/>
          <w:szCs w:val="24"/>
        </w:rPr>
        <w:t xml:space="preserve"> suočavaju sa sledećim</w:t>
      </w:r>
      <w:r w:rsidR="008D6E00">
        <w:rPr>
          <w:rFonts w:ascii="Times New Roman" w:hAnsi="Times New Roman" w:cs="Times New Roman"/>
          <w:sz w:val="24"/>
          <w:szCs w:val="24"/>
        </w:rPr>
        <w:t xml:space="preserve"> problemima i poteškoćama: gužve</w:t>
      </w:r>
      <w:r w:rsidRPr="00E74379">
        <w:rPr>
          <w:rFonts w:ascii="Times New Roman" w:hAnsi="Times New Roman" w:cs="Times New Roman"/>
          <w:sz w:val="24"/>
          <w:szCs w:val="24"/>
        </w:rPr>
        <w:t xml:space="preserve"> na šalterima </w:t>
      </w:r>
      <w:r w:rsidR="007A2F63">
        <w:rPr>
          <w:rFonts w:ascii="Times New Roman" w:hAnsi="Times New Roman" w:cs="Times New Roman"/>
          <w:sz w:val="24"/>
          <w:szCs w:val="24"/>
        </w:rPr>
        <w:t>i radnim prostorijama, dolazak</w:t>
      </w:r>
      <w:r w:rsidRPr="00E74379">
        <w:rPr>
          <w:rFonts w:ascii="Times New Roman" w:hAnsi="Times New Roman" w:cs="Times New Roman"/>
          <w:sz w:val="24"/>
          <w:szCs w:val="24"/>
        </w:rPr>
        <w:t xml:space="preserve"> više puta radi obavljanja istog posla, posjećivanje više objekata radi završavanja istog posla, nepristupa</w:t>
      </w:r>
      <w:r w:rsidR="00EB27D9">
        <w:rPr>
          <w:rFonts w:ascii="Times New Roman" w:hAnsi="Times New Roman" w:cs="Times New Roman"/>
          <w:sz w:val="24"/>
          <w:szCs w:val="24"/>
        </w:rPr>
        <w:t>čnost radnih prostorija</w:t>
      </w:r>
      <w:r w:rsidRPr="00E74379">
        <w:rPr>
          <w:rFonts w:ascii="Times New Roman" w:hAnsi="Times New Roman" w:cs="Times New Roman"/>
          <w:sz w:val="24"/>
          <w:szCs w:val="24"/>
        </w:rPr>
        <w:t xml:space="preserve"> za invalidna lica, nepotrebno usložnjavanje jednostavnih poslova, neljubaznost pojedinih službenika prema građanima i</w:t>
      </w:r>
      <w:r w:rsidR="00EB27D9">
        <w:rPr>
          <w:rFonts w:ascii="Times New Roman" w:hAnsi="Times New Roman" w:cs="Times New Roman"/>
          <w:sz w:val="24"/>
          <w:szCs w:val="24"/>
        </w:rPr>
        <w:t xml:space="preserve">td. </w:t>
      </w:r>
    </w:p>
    <w:p w:rsidR="00E74379" w:rsidRPr="00E74379" w:rsidRDefault="00E74379" w:rsidP="00FC206C">
      <w:pPr>
        <w:pStyle w:val="ListParagraph"/>
        <w:tabs>
          <w:tab w:val="left" w:pos="9072"/>
        </w:tabs>
        <w:ind w:left="0" w:firstLine="720"/>
        <w:jc w:val="both"/>
        <w:rPr>
          <w:rFonts w:ascii="Times New Roman" w:hAnsi="Times New Roman" w:cs="Times New Roman"/>
          <w:sz w:val="24"/>
          <w:szCs w:val="24"/>
        </w:rPr>
      </w:pPr>
      <w:r w:rsidRPr="00E74379">
        <w:rPr>
          <w:rFonts w:ascii="Times New Roman" w:hAnsi="Times New Roman" w:cs="Times New Roman"/>
          <w:sz w:val="24"/>
          <w:szCs w:val="24"/>
        </w:rPr>
        <w:t>Zbog navedenih razloga i potrebe otklanjanja p</w:t>
      </w:r>
      <w:r w:rsidR="00EF1144">
        <w:rPr>
          <w:rFonts w:ascii="Times New Roman" w:hAnsi="Times New Roman" w:cs="Times New Roman"/>
          <w:sz w:val="24"/>
          <w:szCs w:val="24"/>
        </w:rPr>
        <w:t>ostojećih nedostataka, a</w:t>
      </w:r>
      <w:r w:rsidRPr="00E74379">
        <w:rPr>
          <w:rFonts w:ascii="Times New Roman" w:hAnsi="Times New Roman" w:cs="Times New Roman"/>
          <w:sz w:val="24"/>
          <w:szCs w:val="24"/>
        </w:rPr>
        <w:t xml:space="preserve"> u cilju što boljeg i efikasnijeg funkcionisanja Opštinske uprave</w:t>
      </w:r>
      <w:r w:rsidR="00EB27D9">
        <w:rPr>
          <w:rFonts w:ascii="Times New Roman" w:hAnsi="Times New Roman" w:cs="Times New Roman"/>
          <w:sz w:val="24"/>
          <w:szCs w:val="24"/>
        </w:rPr>
        <w:t xml:space="preserve"> </w:t>
      </w:r>
      <w:r w:rsidRPr="00E74379">
        <w:rPr>
          <w:rFonts w:ascii="Times New Roman" w:hAnsi="Times New Roman" w:cs="Times New Roman"/>
          <w:sz w:val="24"/>
          <w:szCs w:val="24"/>
        </w:rPr>
        <w:t xml:space="preserve"> za pot</w:t>
      </w:r>
      <w:r w:rsidR="00EF1144">
        <w:rPr>
          <w:rFonts w:ascii="Times New Roman" w:hAnsi="Times New Roman" w:cs="Times New Roman"/>
          <w:sz w:val="24"/>
          <w:szCs w:val="24"/>
        </w:rPr>
        <w:t>rebe građana, potrebno je</w:t>
      </w:r>
      <w:r w:rsidR="00EB27D9">
        <w:rPr>
          <w:rFonts w:ascii="Times New Roman" w:hAnsi="Times New Roman" w:cs="Times New Roman"/>
          <w:sz w:val="24"/>
          <w:szCs w:val="24"/>
        </w:rPr>
        <w:t xml:space="preserve"> preduze</w:t>
      </w:r>
      <w:r w:rsidR="00EF1144">
        <w:rPr>
          <w:rFonts w:ascii="Times New Roman" w:hAnsi="Times New Roman" w:cs="Times New Roman"/>
          <w:sz w:val="24"/>
          <w:szCs w:val="24"/>
        </w:rPr>
        <w:t>ti</w:t>
      </w:r>
      <w:r w:rsidRPr="00E74379">
        <w:rPr>
          <w:rFonts w:ascii="Times New Roman" w:hAnsi="Times New Roman" w:cs="Times New Roman"/>
          <w:sz w:val="24"/>
          <w:szCs w:val="24"/>
        </w:rPr>
        <w:t xml:space="preserve"> mjere kako bi se prešlo na jedan moderniji, bolji, a prije svega mnogo efikasniji i odgovorniji način rada i funkcionisanja Opštinske uprav</w:t>
      </w:r>
      <w:r w:rsidR="00C379A0">
        <w:rPr>
          <w:rFonts w:ascii="Times New Roman" w:hAnsi="Times New Roman" w:cs="Times New Roman"/>
          <w:sz w:val="24"/>
          <w:szCs w:val="24"/>
        </w:rPr>
        <w:t>e, a to</w:t>
      </w:r>
      <w:r w:rsidRPr="00E74379">
        <w:rPr>
          <w:rFonts w:ascii="Times New Roman" w:hAnsi="Times New Roman" w:cs="Times New Roman"/>
          <w:sz w:val="24"/>
          <w:szCs w:val="24"/>
        </w:rPr>
        <w:t xml:space="preserve"> je, prije svega uvođenje i implementacija elektronske uprave.</w:t>
      </w:r>
    </w:p>
    <w:p w:rsidR="00E74379" w:rsidRPr="00E74379" w:rsidRDefault="00E74379" w:rsidP="00FC206C">
      <w:pPr>
        <w:pStyle w:val="ListParagraph"/>
        <w:tabs>
          <w:tab w:val="left" w:pos="9072"/>
        </w:tabs>
        <w:ind w:left="0" w:firstLine="720"/>
        <w:jc w:val="both"/>
        <w:rPr>
          <w:rFonts w:ascii="Times New Roman" w:hAnsi="Times New Roman" w:cs="Times New Roman"/>
          <w:sz w:val="24"/>
          <w:szCs w:val="24"/>
        </w:rPr>
      </w:pPr>
      <w:r w:rsidRPr="00E74379">
        <w:rPr>
          <w:rFonts w:ascii="Times New Roman" w:hAnsi="Times New Roman" w:cs="Times New Roman"/>
          <w:sz w:val="24"/>
          <w:szCs w:val="24"/>
        </w:rPr>
        <w:t>Elektronska uprava je upotreba informatičke tehnologije</w:t>
      </w:r>
      <w:r w:rsidR="00D07B11">
        <w:rPr>
          <w:rFonts w:ascii="Times New Roman" w:hAnsi="Times New Roman" w:cs="Times New Roman"/>
          <w:sz w:val="24"/>
          <w:szCs w:val="24"/>
        </w:rPr>
        <w:t>,</w:t>
      </w:r>
      <w:r w:rsidRPr="00E74379">
        <w:rPr>
          <w:rFonts w:ascii="Times New Roman" w:hAnsi="Times New Roman" w:cs="Times New Roman"/>
          <w:sz w:val="24"/>
          <w:szCs w:val="24"/>
        </w:rPr>
        <w:t xml:space="preserve"> kako bi se olakšao promet informacija i savladale fizičke prepreke tradicionalnih sistema do ko</w:t>
      </w:r>
      <w:r w:rsidR="00D07B11">
        <w:rPr>
          <w:rFonts w:ascii="Times New Roman" w:hAnsi="Times New Roman" w:cs="Times New Roman"/>
          <w:sz w:val="24"/>
          <w:szCs w:val="24"/>
        </w:rPr>
        <w:t>rišćenja tehn</w:t>
      </w:r>
      <w:r w:rsidR="00937E5C">
        <w:rPr>
          <w:rFonts w:ascii="Times New Roman" w:hAnsi="Times New Roman" w:cs="Times New Roman"/>
          <w:sz w:val="24"/>
          <w:szCs w:val="24"/>
        </w:rPr>
        <w:t>ologije</w:t>
      </w:r>
      <w:r w:rsidR="003F514A">
        <w:rPr>
          <w:rFonts w:ascii="Times New Roman" w:hAnsi="Times New Roman" w:cs="Times New Roman"/>
          <w:sz w:val="24"/>
          <w:szCs w:val="24"/>
        </w:rPr>
        <w:t>, te</w:t>
      </w:r>
      <w:r w:rsidRPr="00E74379">
        <w:rPr>
          <w:rFonts w:ascii="Times New Roman" w:hAnsi="Times New Roman" w:cs="Times New Roman"/>
          <w:sz w:val="24"/>
          <w:szCs w:val="24"/>
        </w:rPr>
        <w:t xml:space="preserve"> olakšala dostupnost i bolje izvršavanje poslova u korist građana. Uvođenjem i implementacijom elektronske uprave, Zaštitnik građana smatra da se djelimično mogu riješiti navedeni problemi i nedostaci, čime se omogućava svim građanima da poslove pred organima Opštinske uprave završavaju jednostavnije, brže</w:t>
      </w:r>
      <w:r w:rsidR="00CA21F0">
        <w:rPr>
          <w:rFonts w:ascii="Times New Roman" w:hAnsi="Times New Roman" w:cs="Times New Roman"/>
          <w:sz w:val="24"/>
          <w:szCs w:val="24"/>
        </w:rPr>
        <w:t>, efikasnije</w:t>
      </w:r>
      <w:r w:rsidRPr="00E74379">
        <w:rPr>
          <w:rFonts w:ascii="Times New Roman" w:hAnsi="Times New Roman" w:cs="Times New Roman"/>
          <w:sz w:val="24"/>
          <w:szCs w:val="24"/>
        </w:rPr>
        <w:t xml:space="preserve"> i jeftinije. </w:t>
      </w:r>
    </w:p>
    <w:p w:rsidR="008C000E" w:rsidRPr="00C379A0" w:rsidRDefault="00E74379" w:rsidP="00C379A0">
      <w:pPr>
        <w:pStyle w:val="ListParagraph"/>
        <w:tabs>
          <w:tab w:val="left" w:pos="9072"/>
        </w:tabs>
        <w:ind w:left="0" w:firstLine="720"/>
        <w:jc w:val="both"/>
        <w:rPr>
          <w:rFonts w:ascii="Times New Roman" w:hAnsi="Times New Roman" w:cs="Times New Roman"/>
          <w:sz w:val="24"/>
          <w:szCs w:val="24"/>
        </w:rPr>
      </w:pPr>
      <w:r w:rsidRPr="00E74379">
        <w:rPr>
          <w:rFonts w:ascii="Times New Roman" w:hAnsi="Times New Roman" w:cs="Times New Roman"/>
          <w:sz w:val="24"/>
          <w:szCs w:val="24"/>
        </w:rPr>
        <w:t>Dakle, elektronska uprava bi omogućila jedan efikasniji odnos prema građanima, jer ovakav način rada i funkcionisanja</w:t>
      </w:r>
      <w:r w:rsidR="00CA21F0">
        <w:rPr>
          <w:rFonts w:ascii="Times New Roman" w:hAnsi="Times New Roman" w:cs="Times New Roman"/>
          <w:sz w:val="24"/>
          <w:szCs w:val="24"/>
        </w:rPr>
        <w:t xml:space="preserve"> Opštinske</w:t>
      </w:r>
      <w:r w:rsidRPr="00E74379">
        <w:rPr>
          <w:rFonts w:ascii="Times New Roman" w:hAnsi="Times New Roman" w:cs="Times New Roman"/>
          <w:sz w:val="24"/>
          <w:szCs w:val="24"/>
        </w:rPr>
        <w:t xml:space="preserve"> uprave, može putem interneta i mobilne tehnologije biti dostupan 24 časa dnevno, za razliku od klasičnog pristupa</w:t>
      </w:r>
      <w:r w:rsidR="0035173B">
        <w:rPr>
          <w:rFonts w:ascii="Times New Roman" w:hAnsi="Times New Roman" w:cs="Times New Roman"/>
          <w:sz w:val="24"/>
          <w:szCs w:val="24"/>
        </w:rPr>
        <w:t>,</w:t>
      </w:r>
      <w:r w:rsidRPr="00E74379">
        <w:rPr>
          <w:rFonts w:ascii="Times New Roman" w:hAnsi="Times New Roman" w:cs="Times New Roman"/>
          <w:sz w:val="24"/>
          <w:szCs w:val="24"/>
        </w:rPr>
        <w:t xml:space="preserve"> gde dostupnost zavisi od radnog vremena šaltera</w:t>
      </w:r>
      <w:r w:rsidR="00B41943">
        <w:rPr>
          <w:rFonts w:ascii="Times New Roman" w:hAnsi="Times New Roman" w:cs="Times New Roman"/>
          <w:sz w:val="24"/>
          <w:szCs w:val="24"/>
        </w:rPr>
        <w:t xml:space="preserve"> Opštinske uprave</w:t>
      </w:r>
      <w:r w:rsidRPr="00E74379">
        <w:rPr>
          <w:rFonts w:ascii="Times New Roman" w:hAnsi="Times New Roman" w:cs="Times New Roman"/>
          <w:sz w:val="24"/>
          <w:szCs w:val="24"/>
        </w:rPr>
        <w:t>. Elektronska uprava</w:t>
      </w:r>
      <w:r w:rsidR="00585833">
        <w:rPr>
          <w:rFonts w:ascii="Times New Roman" w:hAnsi="Times New Roman" w:cs="Times New Roman"/>
          <w:sz w:val="24"/>
          <w:szCs w:val="24"/>
        </w:rPr>
        <w:t xml:space="preserve"> bi</w:t>
      </w:r>
      <w:r w:rsidRPr="00E74379">
        <w:rPr>
          <w:rFonts w:ascii="Times New Roman" w:hAnsi="Times New Roman" w:cs="Times New Roman"/>
          <w:sz w:val="24"/>
          <w:szCs w:val="24"/>
        </w:rPr>
        <w:t xml:space="preserve"> omogući</w:t>
      </w:r>
      <w:r w:rsidR="00585833">
        <w:rPr>
          <w:rFonts w:ascii="Times New Roman" w:hAnsi="Times New Roman" w:cs="Times New Roman"/>
          <w:sz w:val="24"/>
          <w:szCs w:val="24"/>
        </w:rPr>
        <w:t>la</w:t>
      </w:r>
      <w:r w:rsidRPr="00E74379">
        <w:rPr>
          <w:rFonts w:ascii="Times New Roman" w:hAnsi="Times New Roman" w:cs="Times New Roman"/>
          <w:sz w:val="24"/>
          <w:szCs w:val="24"/>
        </w:rPr>
        <w:t xml:space="preserve"> potpunu </w:t>
      </w:r>
      <w:r w:rsidRPr="00E74379">
        <w:rPr>
          <w:rFonts w:ascii="Times New Roman" w:hAnsi="Times New Roman" w:cs="Times New Roman"/>
          <w:sz w:val="24"/>
          <w:szCs w:val="24"/>
        </w:rPr>
        <w:lastRenderedPageBreak/>
        <w:t>transparentnost</w:t>
      </w:r>
      <w:r w:rsidR="00C67377">
        <w:rPr>
          <w:rFonts w:ascii="Times New Roman" w:hAnsi="Times New Roman" w:cs="Times New Roman"/>
          <w:sz w:val="24"/>
          <w:szCs w:val="24"/>
        </w:rPr>
        <w:t xml:space="preserve"> u radu</w:t>
      </w:r>
      <w:r w:rsidR="00585833">
        <w:rPr>
          <w:rFonts w:ascii="Times New Roman" w:hAnsi="Times New Roman" w:cs="Times New Roman"/>
          <w:sz w:val="24"/>
          <w:szCs w:val="24"/>
        </w:rPr>
        <w:t xml:space="preserve"> i smanjila</w:t>
      </w:r>
      <w:r w:rsidRPr="00E74379">
        <w:rPr>
          <w:rFonts w:ascii="Times New Roman" w:hAnsi="Times New Roman" w:cs="Times New Roman"/>
          <w:sz w:val="24"/>
          <w:szCs w:val="24"/>
        </w:rPr>
        <w:t xml:space="preserve"> mogućnost raznih zloupotreba</w:t>
      </w:r>
      <w:r w:rsidR="00937E5C">
        <w:rPr>
          <w:rFonts w:ascii="Times New Roman" w:hAnsi="Times New Roman" w:cs="Times New Roman"/>
          <w:sz w:val="24"/>
          <w:szCs w:val="24"/>
        </w:rPr>
        <w:t xml:space="preserve"> i malverzacija</w:t>
      </w:r>
      <w:r w:rsidRPr="00E74379">
        <w:rPr>
          <w:rFonts w:ascii="Times New Roman" w:hAnsi="Times New Roman" w:cs="Times New Roman"/>
          <w:sz w:val="24"/>
          <w:szCs w:val="24"/>
        </w:rPr>
        <w:t xml:space="preserve"> prema građanima. </w:t>
      </w:r>
    </w:p>
    <w:p w:rsidR="00E74379" w:rsidRPr="00FC206C" w:rsidRDefault="008C000E" w:rsidP="00FC206C">
      <w:pPr>
        <w:pStyle w:val="ListParagraph"/>
        <w:tabs>
          <w:tab w:val="left" w:pos="9072"/>
        </w:tabs>
        <w:ind w:left="0" w:firstLine="720"/>
        <w:jc w:val="both"/>
        <w:rPr>
          <w:rFonts w:ascii="Times New Roman" w:hAnsi="Times New Roman" w:cs="Times New Roman"/>
          <w:sz w:val="24"/>
          <w:szCs w:val="24"/>
        </w:rPr>
      </w:pPr>
      <w:r w:rsidRPr="00E74379">
        <w:rPr>
          <w:rFonts w:ascii="Times New Roman" w:hAnsi="Times New Roman" w:cs="Times New Roman"/>
          <w:sz w:val="24"/>
          <w:szCs w:val="24"/>
        </w:rPr>
        <w:t>Pored navedenog, Zašt</w:t>
      </w:r>
      <w:r w:rsidR="00585833">
        <w:rPr>
          <w:rFonts w:ascii="Times New Roman" w:hAnsi="Times New Roman" w:cs="Times New Roman"/>
          <w:sz w:val="24"/>
          <w:szCs w:val="24"/>
        </w:rPr>
        <w:t>itnik građana opštine Tutin se zalaže</w:t>
      </w:r>
      <w:r w:rsidRPr="00E74379">
        <w:rPr>
          <w:rFonts w:ascii="Times New Roman" w:hAnsi="Times New Roman" w:cs="Times New Roman"/>
          <w:sz w:val="24"/>
          <w:szCs w:val="24"/>
        </w:rPr>
        <w:t xml:space="preserve"> da zaposleni</w:t>
      </w:r>
      <w:r w:rsidR="00F445EF">
        <w:rPr>
          <w:rFonts w:ascii="Times New Roman" w:hAnsi="Times New Roman" w:cs="Times New Roman"/>
          <w:sz w:val="24"/>
          <w:szCs w:val="24"/>
        </w:rPr>
        <w:t xml:space="preserve"> u Opštinskoj upravi</w:t>
      </w:r>
      <w:r w:rsidRPr="00E74379">
        <w:rPr>
          <w:rFonts w:ascii="Times New Roman" w:hAnsi="Times New Roman" w:cs="Times New Roman"/>
          <w:sz w:val="24"/>
          <w:szCs w:val="24"/>
        </w:rPr>
        <w:t xml:space="preserve"> obavljaju svoje poslove u skladu sa pravnim propisima, profesionalnim i etičkim standardima, kao i da svojim ponašanjem u radu budu u funkciji zaštite</w:t>
      </w:r>
      <w:r>
        <w:rPr>
          <w:rFonts w:ascii="Times New Roman" w:hAnsi="Times New Roman" w:cs="Times New Roman"/>
          <w:sz w:val="24"/>
          <w:szCs w:val="24"/>
        </w:rPr>
        <w:t xml:space="preserve"> prava i dostojanstva građana. </w:t>
      </w:r>
      <w:r w:rsidR="008A7473">
        <w:rPr>
          <w:rFonts w:ascii="Times New Roman" w:hAnsi="Times New Roman" w:cs="Times New Roman"/>
          <w:sz w:val="24"/>
          <w:szCs w:val="24"/>
        </w:rPr>
        <w:t>Dakle, organi Opštinske</w:t>
      </w:r>
      <w:r w:rsidR="00E74379">
        <w:rPr>
          <w:rFonts w:ascii="Times New Roman" w:hAnsi="Times New Roman" w:cs="Times New Roman"/>
          <w:sz w:val="24"/>
          <w:szCs w:val="24"/>
        </w:rPr>
        <w:t xml:space="preserve"> uprave prilikom svog postupanja u radu</w:t>
      </w:r>
      <w:r w:rsidR="00937E5C">
        <w:rPr>
          <w:rFonts w:ascii="Times New Roman" w:hAnsi="Times New Roman" w:cs="Times New Roman"/>
          <w:sz w:val="24"/>
          <w:szCs w:val="24"/>
        </w:rPr>
        <w:t>,</w:t>
      </w:r>
      <w:r w:rsidR="00585833">
        <w:rPr>
          <w:rFonts w:ascii="Times New Roman" w:hAnsi="Times New Roman" w:cs="Times New Roman"/>
          <w:sz w:val="24"/>
          <w:szCs w:val="24"/>
        </w:rPr>
        <w:t xml:space="preserve"> dužni su</w:t>
      </w:r>
      <w:r w:rsidR="00E74379">
        <w:rPr>
          <w:rFonts w:ascii="Times New Roman" w:hAnsi="Times New Roman" w:cs="Times New Roman"/>
          <w:sz w:val="24"/>
          <w:szCs w:val="24"/>
        </w:rPr>
        <w:t xml:space="preserve"> da u svakom postupku u kome utvrđuju obaveze i prava građana, vode postupak formalno ispravno, suštinski pravično, transparentno, efikasno, objektivno,</w:t>
      </w:r>
      <w:r w:rsidR="00C379A0">
        <w:rPr>
          <w:rFonts w:ascii="Times New Roman" w:hAnsi="Times New Roman" w:cs="Times New Roman"/>
          <w:sz w:val="24"/>
          <w:szCs w:val="24"/>
        </w:rPr>
        <w:t xml:space="preserve">  korektn</w:t>
      </w:r>
      <w:r w:rsidR="00937E5C">
        <w:rPr>
          <w:rFonts w:ascii="Times New Roman" w:hAnsi="Times New Roman" w:cs="Times New Roman"/>
          <w:sz w:val="24"/>
          <w:szCs w:val="24"/>
        </w:rPr>
        <w:t>o,</w:t>
      </w:r>
      <w:r w:rsidR="00C379A0">
        <w:rPr>
          <w:rFonts w:ascii="Times New Roman" w:hAnsi="Times New Roman" w:cs="Times New Roman"/>
          <w:sz w:val="24"/>
          <w:szCs w:val="24"/>
        </w:rPr>
        <w:t xml:space="preserve"> ljubazno</w:t>
      </w:r>
      <w:r w:rsidR="00937E5C">
        <w:rPr>
          <w:rFonts w:ascii="Times New Roman" w:hAnsi="Times New Roman" w:cs="Times New Roman"/>
          <w:sz w:val="24"/>
          <w:szCs w:val="24"/>
        </w:rPr>
        <w:t xml:space="preserve"> i</w:t>
      </w:r>
      <w:r w:rsidR="00C379A0">
        <w:rPr>
          <w:rFonts w:ascii="Times New Roman" w:hAnsi="Times New Roman" w:cs="Times New Roman"/>
          <w:sz w:val="24"/>
          <w:szCs w:val="24"/>
        </w:rPr>
        <w:t xml:space="preserve"> </w:t>
      </w:r>
      <w:r w:rsidR="00585833">
        <w:rPr>
          <w:rFonts w:ascii="Times New Roman" w:hAnsi="Times New Roman" w:cs="Times New Roman"/>
          <w:sz w:val="24"/>
          <w:szCs w:val="24"/>
        </w:rPr>
        <w:t xml:space="preserve"> strpljivo, uvažavajući</w:t>
      </w:r>
      <w:r w:rsidR="00E74379">
        <w:rPr>
          <w:rFonts w:ascii="Times New Roman" w:hAnsi="Times New Roman" w:cs="Times New Roman"/>
          <w:sz w:val="24"/>
          <w:szCs w:val="24"/>
        </w:rPr>
        <w:t xml:space="preserve"> dostojanstvo</w:t>
      </w:r>
      <w:r w:rsidR="00937E5C">
        <w:rPr>
          <w:rFonts w:ascii="Times New Roman" w:hAnsi="Times New Roman" w:cs="Times New Roman"/>
          <w:sz w:val="24"/>
          <w:szCs w:val="24"/>
        </w:rPr>
        <w:t xml:space="preserve"> svih</w:t>
      </w:r>
      <w:r w:rsidR="00E74379">
        <w:rPr>
          <w:rFonts w:ascii="Times New Roman" w:hAnsi="Times New Roman" w:cs="Times New Roman"/>
          <w:sz w:val="24"/>
          <w:szCs w:val="24"/>
        </w:rPr>
        <w:t xml:space="preserve"> građana.</w:t>
      </w:r>
    </w:p>
    <w:p w:rsidR="00E74379" w:rsidRDefault="00E74379" w:rsidP="00FC206C">
      <w:pPr>
        <w:pStyle w:val="ListParagraph"/>
        <w:tabs>
          <w:tab w:val="left" w:pos="9072"/>
        </w:tabs>
        <w:ind w:left="0" w:firstLine="720"/>
        <w:jc w:val="both"/>
        <w:rPr>
          <w:rFonts w:ascii="Times New Roman" w:hAnsi="Times New Roman" w:cs="Times New Roman"/>
          <w:sz w:val="24"/>
          <w:szCs w:val="24"/>
        </w:rPr>
      </w:pPr>
    </w:p>
    <w:p w:rsidR="00E74379" w:rsidRDefault="008D6E00" w:rsidP="00E4081C">
      <w:pPr>
        <w:pStyle w:val="ListParagraph"/>
        <w:numPr>
          <w:ilvl w:val="0"/>
          <w:numId w:val="12"/>
        </w:numPr>
        <w:tabs>
          <w:tab w:val="left" w:pos="9072"/>
        </w:tabs>
        <w:rPr>
          <w:rFonts w:ascii="Times New Roman" w:hAnsi="Times New Roman" w:cs="Times New Roman"/>
          <w:sz w:val="24"/>
          <w:szCs w:val="24"/>
        </w:rPr>
      </w:pPr>
      <w:r>
        <w:rPr>
          <w:rFonts w:ascii="Times New Roman" w:hAnsi="Times New Roman" w:cs="Times New Roman"/>
          <w:sz w:val="24"/>
          <w:szCs w:val="24"/>
        </w:rPr>
        <w:t xml:space="preserve"> </w:t>
      </w:r>
      <w:r w:rsidR="00E74379">
        <w:rPr>
          <w:rFonts w:ascii="Times New Roman" w:hAnsi="Times New Roman" w:cs="Times New Roman"/>
          <w:sz w:val="24"/>
          <w:szCs w:val="24"/>
        </w:rPr>
        <w:t>SLUŽBENA UPOTREBA JEZIKA I PISMA</w:t>
      </w:r>
    </w:p>
    <w:p w:rsidR="00E74379" w:rsidRDefault="00E74379" w:rsidP="00FC206C">
      <w:pPr>
        <w:pStyle w:val="ListParagraph"/>
        <w:tabs>
          <w:tab w:val="left" w:pos="9072"/>
        </w:tabs>
        <w:rPr>
          <w:rFonts w:ascii="Times New Roman" w:hAnsi="Times New Roman" w:cs="Times New Roman"/>
          <w:sz w:val="24"/>
          <w:szCs w:val="24"/>
        </w:rPr>
      </w:pPr>
    </w:p>
    <w:p w:rsidR="00E74379" w:rsidRDefault="00E74379"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Članom 6. Statuta opštine Tutin predviđeno je da na teritoriji opštine Tutin u ravnopravno</w:t>
      </w:r>
      <w:r w:rsidR="00D1145B">
        <w:rPr>
          <w:rFonts w:ascii="Times New Roman" w:hAnsi="Times New Roman" w:cs="Times New Roman"/>
          <w:sz w:val="24"/>
          <w:szCs w:val="24"/>
        </w:rPr>
        <w:t>j upotrebi su s</w:t>
      </w:r>
      <w:r>
        <w:rPr>
          <w:rFonts w:ascii="Times New Roman" w:hAnsi="Times New Roman" w:cs="Times New Roman"/>
          <w:sz w:val="24"/>
          <w:szCs w:val="24"/>
        </w:rPr>
        <w:t>rpski jezik i ćirilično pismo</w:t>
      </w:r>
      <w:r w:rsidR="00D1145B">
        <w:rPr>
          <w:rFonts w:ascii="Times New Roman" w:hAnsi="Times New Roman" w:cs="Times New Roman"/>
          <w:sz w:val="24"/>
          <w:szCs w:val="24"/>
        </w:rPr>
        <w:t xml:space="preserve"> i bosanski jezik i latinično pismo, na</w:t>
      </w:r>
      <w:r w:rsidR="0004697D">
        <w:rPr>
          <w:rFonts w:ascii="Times New Roman" w:hAnsi="Times New Roman" w:cs="Times New Roman"/>
          <w:sz w:val="24"/>
          <w:szCs w:val="24"/>
        </w:rPr>
        <w:t xml:space="preserve"> način utvrđen Ustavom, Z</w:t>
      </w:r>
      <w:r w:rsidR="00E171F5">
        <w:rPr>
          <w:rFonts w:ascii="Times New Roman" w:hAnsi="Times New Roman" w:cs="Times New Roman"/>
          <w:sz w:val="24"/>
          <w:szCs w:val="24"/>
        </w:rPr>
        <w:t>akonom</w:t>
      </w:r>
      <w:r w:rsidR="00D1145B">
        <w:rPr>
          <w:rFonts w:ascii="Times New Roman" w:hAnsi="Times New Roman" w:cs="Times New Roman"/>
          <w:sz w:val="24"/>
          <w:szCs w:val="24"/>
        </w:rPr>
        <w:t xml:space="preserve"> i Statutom opštine. Iz</w:t>
      </w:r>
      <w:r w:rsidR="00E171F5">
        <w:rPr>
          <w:rFonts w:ascii="Times New Roman" w:hAnsi="Times New Roman" w:cs="Times New Roman"/>
          <w:sz w:val="24"/>
          <w:szCs w:val="24"/>
        </w:rPr>
        <w:t xml:space="preserve"> ove odredbe Sta</w:t>
      </w:r>
      <w:r w:rsidR="00D1145B">
        <w:rPr>
          <w:rFonts w:ascii="Times New Roman" w:hAnsi="Times New Roman" w:cs="Times New Roman"/>
          <w:sz w:val="24"/>
          <w:szCs w:val="24"/>
        </w:rPr>
        <w:t>tuta, a u skladu sa članom 11. Zakona o zaštiti prava i sloboda nacionalnih manjina, članom 1</w:t>
      </w:r>
      <w:r w:rsidR="0004697D">
        <w:rPr>
          <w:rFonts w:ascii="Times New Roman" w:hAnsi="Times New Roman" w:cs="Times New Roman"/>
          <w:sz w:val="24"/>
          <w:szCs w:val="24"/>
        </w:rPr>
        <w:t>.</w:t>
      </w:r>
      <w:r w:rsidR="00D1145B">
        <w:rPr>
          <w:rFonts w:ascii="Times New Roman" w:hAnsi="Times New Roman" w:cs="Times New Roman"/>
          <w:sz w:val="24"/>
          <w:szCs w:val="24"/>
        </w:rPr>
        <w:t xml:space="preserve"> stav 3. Zakona o službenoj upotrebi jezika i pisma,</w:t>
      </w:r>
      <w:r w:rsidR="0035173B">
        <w:rPr>
          <w:rFonts w:ascii="Times New Roman" w:hAnsi="Times New Roman" w:cs="Times New Roman"/>
          <w:sz w:val="24"/>
          <w:szCs w:val="24"/>
        </w:rPr>
        <w:t xml:space="preserve"> </w:t>
      </w:r>
      <w:r w:rsidR="00D1145B">
        <w:rPr>
          <w:rFonts w:ascii="Times New Roman" w:hAnsi="Times New Roman" w:cs="Times New Roman"/>
          <w:sz w:val="24"/>
          <w:szCs w:val="24"/>
        </w:rPr>
        <w:t xml:space="preserve"> proizilazi da na teritoriji opštine Tutin nazivi organa, javnih preduzeća, ust</w:t>
      </w:r>
      <w:r w:rsidR="00B20586">
        <w:rPr>
          <w:rFonts w:ascii="Times New Roman" w:hAnsi="Times New Roman" w:cs="Times New Roman"/>
          <w:sz w:val="24"/>
          <w:szCs w:val="24"/>
        </w:rPr>
        <w:t>a</w:t>
      </w:r>
      <w:r w:rsidR="00D1145B">
        <w:rPr>
          <w:rFonts w:ascii="Times New Roman" w:hAnsi="Times New Roman" w:cs="Times New Roman"/>
          <w:sz w:val="24"/>
          <w:szCs w:val="24"/>
        </w:rPr>
        <w:t>nova i organizacija,</w:t>
      </w:r>
      <w:r w:rsidR="0035173B">
        <w:rPr>
          <w:rFonts w:ascii="Times New Roman" w:hAnsi="Times New Roman" w:cs="Times New Roman"/>
          <w:sz w:val="24"/>
          <w:szCs w:val="24"/>
        </w:rPr>
        <w:t xml:space="preserve"> </w:t>
      </w:r>
      <w:r w:rsidR="00D1145B">
        <w:rPr>
          <w:rFonts w:ascii="Times New Roman" w:hAnsi="Times New Roman" w:cs="Times New Roman"/>
          <w:sz w:val="24"/>
          <w:szCs w:val="24"/>
        </w:rPr>
        <w:t xml:space="preserve"> nazivi naseljenih mjesta, ulica i t</w:t>
      </w:r>
      <w:r w:rsidR="00E171F5">
        <w:rPr>
          <w:rFonts w:ascii="Times New Roman" w:hAnsi="Times New Roman" w:cs="Times New Roman"/>
          <w:sz w:val="24"/>
          <w:szCs w:val="24"/>
        </w:rPr>
        <w:t>r</w:t>
      </w:r>
      <w:r w:rsidR="00D1145B">
        <w:rPr>
          <w:rFonts w:ascii="Times New Roman" w:hAnsi="Times New Roman" w:cs="Times New Roman"/>
          <w:sz w:val="24"/>
          <w:szCs w:val="24"/>
        </w:rPr>
        <w:t>gova ispisuju se na srpskom jeziku i ćiriličnom pismu i bosanskom jeziku i latiničnom pismu.</w:t>
      </w:r>
    </w:p>
    <w:p w:rsidR="00D1145B" w:rsidRDefault="00D1145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Zaštitnik građana opš</w:t>
      </w:r>
      <w:r w:rsidR="0004697D">
        <w:rPr>
          <w:rFonts w:ascii="Times New Roman" w:hAnsi="Times New Roman" w:cs="Times New Roman"/>
          <w:sz w:val="24"/>
          <w:szCs w:val="24"/>
        </w:rPr>
        <w:t>tine Tutin je utvrdio postojeće</w:t>
      </w:r>
      <w:r>
        <w:rPr>
          <w:rFonts w:ascii="Times New Roman" w:hAnsi="Times New Roman" w:cs="Times New Roman"/>
          <w:sz w:val="24"/>
          <w:szCs w:val="24"/>
        </w:rPr>
        <w:t xml:space="preserve"> stanje istaknut</w:t>
      </w:r>
      <w:r w:rsidR="00E171F5">
        <w:rPr>
          <w:rFonts w:ascii="Times New Roman" w:hAnsi="Times New Roman" w:cs="Times New Roman"/>
          <w:sz w:val="24"/>
          <w:szCs w:val="24"/>
        </w:rPr>
        <w:t>ih naziva i pečata u službenoj</w:t>
      </w:r>
      <w:r>
        <w:rPr>
          <w:rFonts w:ascii="Times New Roman" w:hAnsi="Times New Roman" w:cs="Times New Roman"/>
          <w:sz w:val="24"/>
          <w:szCs w:val="24"/>
        </w:rPr>
        <w:t xml:space="preserve"> </w:t>
      </w:r>
      <w:r w:rsidR="00E171F5">
        <w:rPr>
          <w:rFonts w:ascii="Times New Roman" w:hAnsi="Times New Roman" w:cs="Times New Roman"/>
          <w:sz w:val="24"/>
          <w:szCs w:val="24"/>
        </w:rPr>
        <w:t>u</w:t>
      </w:r>
      <w:r>
        <w:rPr>
          <w:rFonts w:ascii="Times New Roman" w:hAnsi="Times New Roman" w:cs="Times New Roman"/>
          <w:sz w:val="24"/>
          <w:szCs w:val="24"/>
        </w:rPr>
        <w:t>potrebi jezika i pisma</w:t>
      </w:r>
      <w:r w:rsidR="00E171F5">
        <w:rPr>
          <w:rFonts w:ascii="Times New Roman" w:hAnsi="Times New Roman" w:cs="Times New Roman"/>
          <w:sz w:val="24"/>
          <w:szCs w:val="24"/>
        </w:rPr>
        <w:t xml:space="preserve"> </w:t>
      </w:r>
      <w:r>
        <w:rPr>
          <w:rFonts w:ascii="Times New Roman" w:hAnsi="Times New Roman" w:cs="Times New Roman"/>
          <w:sz w:val="24"/>
          <w:szCs w:val="24"/>
        </w:rPr>
        <w:t>opštinskih organa,</w:t>
      </w:r>
      <w:r w:rsidR="00B20586">
        <w:rPr>
          <w:rFonts w:ascii="Times New Roman" w:hAnsi="Times New Roman" w:cs="Times New Roman"/>
          <w:sz w:val="24"/>
          <w:szCs w:val="24"/>
        </w:rPr>
        <w:t xml:space="preserve"> </w:t>
      </w:r>
      <w:r>
        <w:rPr>
          <w:rFonts w:ascii="Times New Roman" w:hAnsi="Times New Roman" w:cs="Times New Roman"/>
          <w:sz w:val="24"/>
          <w:szCs w:val="24"/>
        </w:rPr>
        <w:t xml:space="preserve"> javnih preduzeća, usta</w:t>
      </w:r>
      <w:r w:rsidR="00E171F5">
        <w:rPr>
          <w:rFonts w:ascii="Times New Roman" w:hAnsi="Times New Roman" w:cs="Times New Roman"/>
          <w:sz w:val="24"/>
          <w:szCs w:val="24"/>
        </w:rPr>
        <w:t>n</w:t>
      </w:r>
      <w:r>
        <w:rPr>
          <w:rFonts w:ascii="Times New Roman" w:hAnsi="Times New Roman" w:cs="Times New Roman"/>
          <w:sz w:val="24"/>
          <w:szCs w:val="24"/>
        </w:rPr>
        <w:t>ova i</w:t>
      </w:r>
      <w:r w:rsidR="00E171F5">
        <w:rPr>
          <w:rFonts w:ascii="Times New Roman" w:hAnsi="Times New Roman" w:cs="Times New Roman"/>
          <w:sz w:val="24"/>
          <w:szCs w:val="24"/>
        </w:rPr>
        <w:t xml:space="preserve"> organizacija čiji je </w:t>
      </w:r>
      <w:r w:rsidR="00D6446C">
        <w:rPr>
          <w:rFonts w:ascii="Times New Roman" w:hAnsi="Times New Roman" w:cs="Times New Roman"/>
          <w:sz w:val="24"/>
          <w:szCs w:val="24"/>
        </w:rPr>
        <w:t>osnivač opština Tutin</w:t>
      </w:r>
      <w:r w:rsidR="00585833">
        <w:rPr>
          <w:rFonts w:ascii="Times New Roman" w:hAnsi="Times New Roman" w:cs="Times New Roman"/>
          <w:sz w:val="24"/>
          <w:szCs w:val="24"/>
        </w:rPr>
        <w:t>, koje iznosimo u cjelosti</w:t>
      </w:r>
      <w:r w:rsidR="001C5415">
        <w:rPr>
          <w:rFonts w:ascii="Times New Roman" w:hAnsi="Times New Roman" w:cs="Times New Roman"/>
          <w:sz w:val="24"/>
          <w:szCs w:val="24"/>
        </w:rPr>
        <w:t>:</w:t>
      </w:r>
      <w:r w:rsidR="00D6446C">
        <w:rPr>
          <w:rFonts w:ascii="Times New Roman" w:hAnsi="Times New Roman" w:cs="Times New Roman"/>
          <w:sz w:val="24"/>
          <w:szCs w:val="24"/>
        </w:rPr>
        <w:t xml:space="preserve">                                                                                                                                    </w:t>
      </w:r>
    </w:p>
    <w:p w:rsidR="00D1145B" w:rsidRPr="00D1145B" w:rsidRDefault="00D1145B" w:rsidP="00FC206C">
      <w:pPr>
        <w:pStyle w:val="ListParagraph"/>
        <w:tabs>
          <w:tab w:val="left" w:pos="9072"/>
        </w:tabs>
        <w:ind w:firstLine="720"/>
        <w:jc w:val="both"/>
        <w:rPr>
          <w:rFonts w:ascii="Times New Roman" w:hAnsi="Times New Roman" w:cs="Times New Roman"/>
          <w:sz w:val="24"/>
          <w:szCs w:val="24"/>
        </w:rPr>
      </w:pPr>
    </w:p>
    <w:p w:rsidR="00D1145B" w:rsidRPr="00D1145B" w:rsidRDefault="00D1145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D1145B">
        <w:rPr>
          <w:rFonts w:ascii="Times New Roman" w:hAnsi="Times New Roman" w:cs="Times New Roman"/>
          <w:sz w:val="24"/>
          <w:szCs w:val="24"/>
        </w:rPr>
        <w:t>Istaknuti nazivi i pečati organa i unutrašnjih organizacionih jedinica opštine Tutin ispisani su na srpskom jeziku i ćiriličnom pismu i bosanskom jeziku i latiničnom pismu, što je u skladu sa odredbom člana 11. Zakona o zaštiti prava i sloboda nacionalnih manjina člana 1. stav 3</w:t>
      </w:r>
      <w:r w:rsidR="0004697D">
        <w:rPr>
          <w:rFonts w:ascii="Times New Roman" w:hAnsi="Times New Roman" w:cs="Times New Roman"/>
          <w:sz w:val="24"/>
          <w:szCs w:val="24"/>
        </w:rPr>
        <w:t>.</w:t>
      </w:r>
      <w:r w:rsidRPr="00D1145B">
        <w:rPr>
          <w:rFonts w:ascii="Times New Roman" w:hAnsi="Times New Roman" w:cs="Times New Roman"/>
          <w:sz w:val="24"/>
          <w:szCs w:val="24"/>
        </w:rPr>
        <w:t xml:space="preserve"> Zakona o službenoj upotrebi jezika i pisma i član</w:t>
      </w:r>
      <w:r w:rsidR="0004697D">
        <w:rPr>
          <w:rFonts w:ascii="Times New Roman" w:hAnsi="Times New Roman" w:cs="Times New Roman"/>
          <w:sz w:val="24"/>
          <w:szCs w:val="24"/>
        </w:rPr>
        <w:t>a</w:t>
      </w:r>
      <w:r w:rsidRPr="00D1145B">
        <w:rPr>
          <w:rFonts w:ascii="Times New Roman" w:hAnsi="Times New Roman" w:cs="Times New Roman"/>
          <w:sz w:val="24"/>
          <w:szCs w:val="24"/>
        </w:rPr>
        <w:t xml:space="preserve"> 6. Statuta opštine Tutin, čime Zaštitnik građana može biti zadovljan implementacijom odredbi navedenih propisa o službenoj upotrebi jezika i pisma nacionalnih manjina.</w:t>
      </w:r>
    </w:p>
    <w:p w:rsidR="00D1145B" w:rsidRPr="00D1145B" w:rsidRDefault="00D1145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D1145B">
        <w:rPr>
          <w:rFonts w:ascii="Times New Roman" w:hAnsi="Times New Roman" w:cs="Times New Roman"/>
          <w:sz w:val="24"/>
          <w:szCs w:val="24"/>
        </w:rPr>
        <w:t>Što se tiče istaknutih naziva i pečata javnih preduzeća, ustanova i organizacija čiji je osnivač opština Tutin,</w:t>
      </w:r>
      <w:r w:rsidR="008A7473">
        <w:rPr>
          <w:rFonts w:ascii="Times New Roman" w:hAnsi="Times New Roman" w:cs="Times New Roman"/>
          <w:sz w:val="24"/>
          <w:szCs w:val="24"/>
        </w:rPr>
        <w:t xml:space="preserve"> utvrđeno</w:t>
      </w:r>
      <w:r w:rsidRPr="00D1145B">
        <w:rPr>
          <w:rFonts w:ascii="Times New Roman" w:hAnsi="Times New Roman" w:cs="Times New Roman"/>
          <w:sz w:val="24"/>
          <w:szCs w:val="24"/>
        </w:rPr>
        <w:t xml:space="preserve"> stanje je sledeće:</w:t>
      </w:r>
    </w:p>
    <w:p w:rsidR="00D1145B" w:rsidRPr="00D1145B" w:rsidRDefault="0035173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1.</w:t>
      </w:r>
      <w:r w:rsidR="00D1145B">
        <w:rPr>
          <w:rFonts w:ascii="Times New Roman" w:hAnsi="Times New Roman" w:cs="Times New Roman"/>
          <w:sz w:val="24"/>
          <w:szCs w:val="24"/>
        </w:rPr>
        <w:t xml:space="preserve"> </w:t>
      </w:r>
      <w:r w:rsidR="008A7473">
        <w:rPr>
          <w:rFonts w:ascii="Times New Roman" w:hAnsi="Times New Roman" w:cs="Times New Roman"/>
          <w:sz w:val="24"/>
          <w:szCs w:val="24"/>
        </w:rPr>
        <w:t>Javno komunalno-</w:t>
      </w:r>
      <w:r w:rsidR="00D1145B" w:rsidRPr="00D1145B">
        <w:rPr>
          <w:rFonts w:ascii="Times New Roman" w:hAnsi="Times New Roman" w:cs="Times New Roman"/>
          <w:sz w:val="24"/>
          <w:szCs w:val="24"/>
        </w:rPr>
        <w:t>stambeno preduzeće „Gradac“  ima istaknuti naziv i pečat ispisan na srpskom jeziku i ćiriličnom pismu i bosanskom jeziku i latiničnom pismu</w:t>
      </w:r>
      <w:r w:rsidR="000B1C4B">
        <w:rPr>
          <w:rFonts w:ascii="Times New Roman" w:hAnsi="Times New Roman" w:cs="Times New Roman"/>
          <w:sz w:val="24"/>
          <w:szCs w:val="24"/>
        </w:rPr>
        <w:t>,</w:t>
      </w:r>
      <w:r w:rsidR="00D1145B" w:rsidRPr="00D1145B">
        <w:rPr>
          <w:rFonts w:ascii="Times New Roman" w:hAnsi="Times New Roman" w:cs="Times New Roman"/>
          <w:sz w:val="24"/>
          <w:szCs w:val="24"/>
        </w:rPr>
        <w:t xml:space="preserve"> bez podataka o</w:t>
      </w:r>
      <w:r w:rsidR="008A7473">
        <w:rPr>
          <w:rFonts w:ascii="Times New Roman" w:hAnsi="Times New Roman" w:cs="Times New Roman"/>
          <w:sz w:val="24"/>
          <w:szCs w:val="24"/>
        </w:rPr>
        <w:t xml:space="preserve"> nazivu osnivača</w:t>
      </w:r>
      <w:r w:rsidR="00D1145B" w:rsidRPr="00D1145B">
        <w:rPr>
          <w:rFonts w:ascii="Times New Roman" w:hAnsi="Times New Roman" w:cs="Times New Roman"/>
          <w:sz w:val="24"/>
          <w:szCs w:val="24"/>
        </w:rPr>
        <w:t xml:space="preserve"> javnog preduzeća;</w:t>
      </w:r>
    </w:p>
    <w:p w:rsidR="00D1145B" w:rsidRPr="00D1145B" w:rsidRDefault="0035173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2.</w:t>
      </w:r>
      <w:r w:rsidR="00D1145B">
        <w:rPr>
          <w:rFonts w:ascii="Times New Roman" w:hAnsi="Times New Roman" w:cs="Times New Roman"/>
          <w:sz w:val="24"/>
          <w:szCs w:val="24"/>
        </w:rPr>
        <w:t xml:space="preserve"> </w:t>
      </w:r>
      <w:r w:rsidR="00D1145B" w:rsidRPr="00D1145B">
        <w:rPr>
          <w:rFonts w:ascii="Times New Roman" w:hAnsi="Times New Roman" w:cs="Times New Roman"/>
          <w:sz w:val="24"/>
          <w:szCs w:val="24"/>
        </w:rPr>
        <w:t>Direkcija za urbanizam i izgradnju ima istaknuti naziv i pečat ispisan</w:t>
      </w:r>
      <w:r w:rsidR="000B1C4B">
        <w:rPr>
          <w:rFonts w:ascii="Times New Roman" w:hAnsi="Times New Roman" w:cs="Times New Roman"/>
          <w:sz w:val="24"/>
          <w:szCs w:val="24"/>
        </w:rPr>
        <w:t xml:space="preserve"> samo</w:t>
      </w:r>
      <w:r w:rsidR="00D1145B" w:rsidRPr="00D1145B">
        <w:rPr>
          <w:rFonts w:ascii="Times New Roman" w:hAnsi="Times New Roman" w:cs="Times New Roman"/>
          <w:sz w:val="24"/>
          <w:szCs w:val="24"/>
        </w:rPr>
        <w:t xml:space="preserve"> na bosanskom jeziku i latiničnom pismu</w:t>
      </w:r>
      <w:r w:rsidR="000B1C4B">
        <w:rPr>
          <w:rFonts w:ascii="Times New Roman" w:hAnsi="Times New Roman" w:cs="Times New Roman"/>
          <w:sz w:val="24"/>
          <w:szCs w:val="24"/>
        </w:rPr>
        <w:t>,</w:t>
      </w:r>
      <w:r w:rsidR="00D1145B" w:rsidRPr="00D1145B">
        <w:rPr>
          <w:rFonts w:ascii="Times New Roman" w:hAnsi="Times New Roman" w:cs="Times New Roman"/>
          <w:sz w:val="24"/>
          <w:szCs w:val="24"/>
        </w:rPr>
        <w:t xml:space="preserve"> bez</w:t>
      </w:r>
      <w:r w:rsidR="008A7473">
        <w:rPr>
          <w:rFonts w:ascii="Times New Roman" w:hAnsi="Times New Roman" w:cs="Times New Roman"/>
          <w:sz w:val="24"/>
          <w:szCs w:val="24"/>
        </w:rPr>
        <w:t xml:space="preserve"> podataka o nazivu</w:t>
      </w:r>
      <w:r w:rsidR="00D1145B" w:rsidRPr="00D1145B">
        <w:rPr>
          <w:rFonts w:ascii="Times New Roman" w:hAnsi="Times New Roman" w:cs="Times New Roman"/>
          <w:sz w:val="24"/>
          <w:szCs w:val="24"/>
        </w:rPr>
        <w:t xml:space="preserve"> osnivača;</w:t>
      </w:r>
    </w:p>
    <w:p w:rsidR="00D1145B" w:rsidRPr="00D1145B" w:rsidRDefault="0035173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3.</w:t>
      </w:r>
      <w:r w:rsidR="00D1145B">
        <w:rPr>
          <w:rFonts w:ascii="Times New Roman" w:hAnsi="Times New Roman" w:cs="Times New Roman"/>
          <w:sz w:val="24"/>
          <w:szCs w:val="24"/>
        </w:rPr>
        <w:t xml:space="preserve"> </w:t>
      </w:r>
      <w:r w:rsidR="00D1145B" w:rsidRPr="00D1145B">
        <w:rPr>
          <w:rFonts w:ascii="Times New Roman" w:hAnsi="Times New Roman" w:cs="Times New Roman"/>
          <w:sz w:val="24"/>
          <w:szCs w:val="24"/>
        </w:rPr>
        <w:t>Centar za socijalni rad po ranijoj preporuci Zaštitnika građana ima istaknuti naziv sa podac</w:t>
      </w:r>
      <w:r w:rsidR="000E647C">
        <w:rPr>
          <w:rFonts w:ascii="Times New Roman" w:hAnsi="Times New Roman" w:cs="Times New Roman"/>
          <w:sz w:val="24"/>
          <w:szCs w:val="24"/>
        </w:rPr>
        <w:t>ima o osnivaču ustanove ispisan</w:t>
      </w:r>
      <w:r w:rsidR="00D1145B" w:rsidRPr="00D1145B">
        <w:rPr>
          <w:rFonts w:ascii="Times New Roman" w:hAnsi="Times New Roman" w:cs="Times New Roman"/>
          <w:sz w:val="24"/>
          <w:szCs w:val="24"/>
        </w:rPr>
        <w:t xml:space="preserve"> na srpskom jeziku i ćiriličnom pismu i bosanskom jeziku i latiničnom pismu, dok je tekst pečata ispisan</w:t>
      </w:r>
      <w:r w:rsidR="000B1C4B">
        <w:rPr>
          <w:rFonts w:ascii="Times New Roman" w:hAnsi="Times New Roman" w:cs="Times New Roman"/>
          <w:sz w:val="24"/>
          <w:szCs w:val="24"/>
        </w:rPr>
        <w:t xml:space="preserve"> samo</w:t>
      </w:r>
      <w:r w:rsidR="00D1145B" w:rsidRPr="00D1145B">
        <w:rPr>
          <w:rFonts w:ascii="Times New Roman" w:hAnsi="Times New Roman" w:cs="Times New Roman"/>
          <w:sz w:val="24"/>
          <w:szCs w:val="24"/>
        </w:rPr>
        <w:t xml:space="preserve"> na srpskom jeziku i ćiriličnom pismu</w:t>
      </w:r>
      <w:r w:rsidR="000B1C4B">
        <w:rPr>
          <w:rFonts w:ascii="Times New Roman" w:hAnsi="Times New Roman" w:cs="Times New Roman"/>
          <w:sz w:val="24"/>
          <w:szCs w:val="24"/>
        </w:rPr>
        <w:t>, bez podatak</w:t>
      </w:r>
      <w:r w:rsidR="008A7473">
        <w:rPr>
          <w:rFonts w:ascii="Times New Roman" w:hAnsi="Times New Roman" w:cs="Times New Roman"/>
          <w:sz w:val="24"/>
          <w:szCs w:val="24"/>
        </w:rPr>
        <w:t>a</w:t>
      </w:r>
      <w:r w:rsidR="00D1145B" w:rsidRPr="00D1145B">
        <w:rPr>
          <w:rFonts w:ascii="Times New Roman" w:hAnsi="Times New Roman" w:cs="Times New Roman"/>
          <w:sz w:val="24"/>
          <w:szCs w:val="24"/>
        </w:rPr>
        <w:t xml:space="preserve"> o osnivaču ustanove;</w:t>
      </w:r>
    </w:p>
    <w:p w:rsidR="00D1145B" w:rsidRPr="00D1145B" w:rsidRDefault="0035173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4.</w:t>
      </w:r>
      <w:r w:rsidR="00D1145B">
        <w:rPr>
          <w:rFonts w:ascii="Times New Roman" w:hAnsi="Times New Roman" w:cs="Times New Roman"/>
          <w:sz w:val="24"/>
          <w:szCs w:val="24"/>
        </w:rPr>
        <w:t xml:space="preserve"> </w:t>
      </w:r>
      <w:r w:rsidR="00D1145B" w:rsidRPr="00D1145B">
        <w:rPr>
          <w:rFonts w:ascii="Times New Roman" w:hAnsi="Times New Roman" w:cs="Times New Roman"/>
          <w:sz w:val="24"/>
          <w:szCs w:val="24"/>
        </w:rPr>
        <w:t>Multimedijalni centar ima istaknuti naziv i pečat ispisan</w:t>
      </w:r>
      <w:r w:rsidR="000B1C4B">
        <w:rPr>
          <w:rFonts w:ascii="Times New Roman" w:hAnsi="Times New Roman" w:cs="Times New Roman"/>
          <w:sz w:val="24"/>
          <w:szCs w:val="24"/>
        </w:rPr>
        <w:t xml:space="preserve"> samo</w:t>
      </w:r>
      <w:r w:rsidR="00D1145B" w:rsidRPr="00D1145B">
        <w:rPr>
          <w:rFonts w:ascii="Times New Roman" w:hAnsi="Times New Roman" w:cs="Times New Roman"/>
          <w:sz w:val="24"/>
          <w:szCs w:val="24"/>
        </w:rPr>
        <w:t xml:space="preserve"> na bosanskom jeziku i latiničnom pismu</w:t>
      </w:r>
      <w:r w:rsidR="000B1C4B">
        <w:rPr>
          <w:rFonts w:ascii="Times New Roman" w:hAnsi="Times New Roman" w:cs="Times New Roman"/>
          <w:sz w:val="24"/>
          <w:szCs w:val="24"/>
        </w:rPr>
        <w:t>,</w:t>
      </w:r>
      <w:r w:rsidR="00D1145B" w:rsidRPr="00D1145B">
        <w:rPr>
          <w:rFonts w:ascii="Times New Roman" w:hAnsi="Times New Roman" w:cs="Times New Roman"/>
          <w:sz w:val="24"/>
          <w:szCs w:val="24"/>
        </w:rPr>
        <w:t xml:space="preserve"> bez podatakao o osnivaču ustanove;</w:t>
      </w:r>
    </w:p>
    <w:p w:rsidR="00D1145B" w:rsidRPr="00D1145B" w:rsidRDefault="0035173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5.</w:t>
      </w:r>
      <w:r w:rsidR="00D1145B">
        <w:rPr>
          <w:rFonts w:ascii="Times New Roman" w:hAnsi="Times New Roman" w:cs="Times New Roman"/>
          <w:sz w:val="24"/>
          <w:szCs w:val="24"/>
        </w:rPr>
        <w:t xml:space="preserve"> </w:t>
      </w:r>
      <w:r w:rsidR="00D1145B" w:rsidRPr="00D1145B">
        <w:rPr>
          <w:rFonts w:ascii="Times New Roman" w:hAnsi="Times New Roman" w:cs="Times New Roman"/>
          <w:sz w:val="24"/>
          <w:szCs w:val="24"/>
        </w:rPr>
        <w:t>Opštinska ustanova za sport nema istaknuti naziv, a pečat je ispisan</w:t>
      </w:r>
      <w:r w:rsidR="000B1C4B">
        <w:rPr>
          <w:rFonts w:ascii="Times New Roman" w:hAnsi="Times New Roman" w:cs="Times New Roman"/>
          <w:sz w:val="24"/>
          <w:szCs w:val="24"/>
        </w:rPr>
        <w:t xml:space="preserve"> samo</w:t>
      </w:r>
      <w:r w:rsidR="00D1145B" w:rsidRPr="00D1145B">
        <w:rPr>
          <w:rFonts w:ascii="Times New Roman" w:hAnsi="Times New Roman" w:cs="Times New Roman"/>
          <w:sz w:val="24"/>
          <w:szCs w:val="24"/>
        </w:rPr>
        <w:t xml:space="preserve"> na srpskom jeziku i ćiriličnom pismu</w:t>
      </w:r>
      <w:r w:rsidR="000B1C4B">
        <w:rPr>
          <w:rFonts w:ascii="Times New Roman" w:hAnsi="Times New Roman" w:cs="Times New Roman"/>
          <w:sz w:val="24"/>
          <w:szCs w:val="24"/>
        </w:rPr>
        <w:t>,</w:t>
      </w:r>
      <w:r w:rsidR="00D1145B" w:rsidRPr="00D1145B">
        <w:rPr>
          <w:rFonts w:ascii="Times New Roman" w:hAnsi="Times New Roman" w:cs="Times New Roman"/>
          <w:sz w:val="24"/>
          <w:szCs w:val="24"/>
        </w:rPr>
        <w:t xml:space="preserve"> bez podataka o osnivaču ustanove;</w:t>
      </w:r>
    </w:p>
    <w:p w:rsidR="00D1145B" w:rsidRPr="00D1145B" w:rsidRDefault="0035173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6.</w:t>
      </w:r>
      <w:r w:rsidR="00D1145B">
        <w:rPr>
          <w:rFonts w:ascii="Times New Roman" w:hAnsi="Times New Roman" w:cs="Times New Roman"/>
          <w:sz w:val="24"/>
          <w:szCs w:val="24"/>
        </w:rPr>
        <w:t xml:space="preserve"> </w:t>
      </w:r>
      <w:r w:rsidR="00D1145B" w:rsidRPr="00D1145B">
        <w:rPr>
          <w:rFonts w:ascii="Times New Roman" w:hAnsi="Times New Roman" w:cs="Times New Roman"/>
          <w:sz w:val="24"/>
          <w:szCs w:val="24"/>
        </w:rPr>
        <w:t>Narodna biblioteka „dr Ejup Mušović“ ima istaknuti nazivi i pečat ispisan</w:t>
      </w:r>
      <w:r w:rsidR="000B1C4B">
        <w:rPr>
          <w:rFonts w:ascii="Times New Roman" w:hAnsi="Times New Roman" w:cs="Times New Roman"/>
          <w:sz w:val="24"/>
          <w:szCs w:val="24"/>
        </w:rPr>
        <w:t xml:space="preserve"> samo</w:t>
      </w:r>
      <w:r w:rsidR="00D1145B" w:rsidRPr="00D1145B">
        <w:rPr>
          <w:rFonts w:ascii="Times New Roman" w:hAnsi="Times New Roman" w:cs="Times New Roman"/>
          <w:sz w:val="24"/>
          <w:szCs w:val="24"/>
        </w:rPr>
        <w:t xml:space="preserve"> na bosanskom jeziku i latiničnom pismu</w:t>
      </w:r>
      <w:r w:rsidR="000B1C4B">
        <w:rPr>
          <w:rFonts w:ascii="Times New Roman" w:hAnsi="Times New Roman" w:cs="Times New Roman"/>
          <w:sz w:val="24"/>
          <w:szCs w:val="24"/>
        </w:rPr>
        <w:t>,</w:t>
      </w:r>
      <w:r w:rsidR="00D1145B" w:rsidRPr="00D1145B">
        <w:rPr>
          <w:rFonts w:ascii="Times New Roman" w:hAnsi="Times New Roman" w:cs="Times New Roman"/>
          <w:sz w:val="24"/>
          <w:szCs w:val="24"/>
        </w:rPr>
        <w:t xml:space="preserve">  bez podataka o osnivaču ustanove;</w:t>
      </w:r>
    </w:p>
    <w:p w:rsidR="00D1145B" w:rsidRPr="00D1145B" w:rsidRDefault="0035173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7.</w:t>
      </w:r>
      <w:r w:rsidR="00D1145B">
        <w:rPr>
          <w:rFonts w:ascii="Times New Roman" w:hAnsi="Times New Roman" w:cs="Times New Roman"/>
          <w:sz w:val="24"/>
          <w:szCs w:val="24"/>
        </w:rPr>
        <w:t xml:space="preserve"> </w:t>
      </w:r>
      <w:r w:rsidR="00D1145B" w:rsidRPr="00D1145B">
        <w:rPr>
          <w:rFonts w:ascii="Times New Roman" w:hAnsi="Times New Roman" w:cs="Times New Roman"/>
          <w:sz w:val="24"/>
          <w:szCs w:val="24"/>
        </w:rPr>
        <w:t>Predškolska ustanova „Habiba Stočević“ ima istaknuti naziv i pečat na srpskom jeziku i ćiriličnom pismu i bosanskom jeziku i latiničnom pismu</w:t>
      </w:r>
      <w:r w:rsidR="00AC442E">
        <w:rPr>
          <w:rFonts w:ascii="Times New Roman" w:hAnsi="Times New Roman" w:cs="Times New Roman"/>
          <w:sz w:val="24"/>
          <w:szCs w:val="24"/>
        </w:rPr>
        <w:t>,</w:t>
      </w:r>
      <w:r w:rsidR="00D1145B" w:rsidRPr="00D1145B">
        <w:rPr>
          <w:rFonts w:ascii="Times New Roman" w:hAnsi="Times New Roman" w:cs="Times New Roman"/>
          <w:sz w:val="24"/>
          <w:szCs w:val="24"/>
        </w:rPr>
        <w:t xml:space="preserve"> bez podataka o osnivaču;</w:t>
      </w:r>
    </w:p>
    <w:p w:rsidR="00D1145B" w:rsidRPr="00D1145B" w:rsidRDefault="0035173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8.</w:t>
      </w:r>
      <w:r w:rsidR="00D1145B">
        <w:rPr>
          <w:rFonts w:ascii="Times New Roman" w:hAnsi="Times New Roman" w:cs="Times New Roman"/>
          <w:sz w:val="24"/>
          <w:szCs w:val="24"/>
        </w:rPr>
        <w:t xml:space="preserve"> </w:t>
      </w:r>
      <w:r w:rsidR="00D1145B" w:rsidRPr="00D1145B">
        <w:rPr>
          <w:rFonts w:ascii="Times New Roman" w:hAnsi="Times New Roman" w:cs="Times New Roman"/>
          <w:sz w:val="24"/>
          <w:szCs w:val="24"/>
        </w:rPr>
        <w:t>Televizija Tutin ima istaknuti naziv i pečat ispisan</w:t>
      </w:r>
      <w:r w:rsidR="000B1C4B">
        <w:rPr>
          <w:rFonts w:ascii="Times New Roman" w:hAnsi="Times New Roman" w:cs="Times New Roman"/>
          <w:sz w:val="24"/>
          <w:szCs w:val="24"/>
        </w:rPr>
        <w:t xml:space="preserve"> samo</w:t>
      </w:r>
      <w:r w:rsidR="00D1145B" w:rsidRPr="00D1145B">
        <w:rPr>
          <w:rFonts w:ascii="Times New Roman" w:hAnsi="Times New Roman" w:cs="Times New Roman"/>
          <w:sz w:val="24"/>
          <w:szCs w:val="24"/>
        </w:rPr>
        <w:t xml:space="preserve"> na bosanskom jeziku i latiničnom pismu</w:t>
      </w:r>
      <w:r w:rsidR="000B1C4B">
        <w:rPr>
          <w:rFonts w:ascii="Times New Roman" w:hAnsi="Times New Roman" w:cs="Times New Roman"/>
          <w:sz w:val="24"/>
          <w:szCs w:val="24"/>
        </w:rPr>
        <w:t>,</w:t>
      </w:r>
      <w:r w:rsidR="00D1145B" w:rsidRPr="00D1145B">
        <w:rPr>
          <w:rFonts w:ascii="Times New Roman" w:hAnsi="Times New Roman" w:cs="Times New Roman"/>
          <w:sz w:val="24"/>
          <w:szCs w:val="24"/>
        </w:rPr>
        <w:t xml:space="preserve"> bez podataka o osnivaču ustanove;</w:t>
      </w:r>
    </w:p>
    <w:p w:rsidR="00D1145B" w:rsidRPr="00D1145B" w:rsidRDefault="0035173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9.</w:t>
      </w:r>
      <w:r w:rsidR="00D1145B">
        <w:rPr>
          <w:rFonts w:ascii="Times New Roman" w:hAnsi="Times New Roman" w:cs="Times New Roman"/>
          <w:sz w:val="24"/>
          <w:szCs w:val="24"/>
        </w:rPr>
        <w:t xml:space="preserve"> </w:t>
      </w:r>
      <w:r w:rsidR="00D1145B" w:rsidRPr="00D1145B">
        <w:rPr>
          <w:rFonts w:ascii="Times New Roman" w:hAnsi="Times New Roman" w:cs="Times New Roman"/>
          <w:sz w:val="24"/>
          <w:szCs w:val="24"/>
        </w:rPr>
        <w:t>Turistička organizacija opštine Tutin ima istaknuti nazi</w:t>
      </w:r>
      <w:r w:rsidR="00585833">
        <w:rPr>
          <w:rFonts w:ascii="Times New Roman" w:hAnsi="Times New Roman" w:cs="Times New Roman"/>
          <w:sz w:val="24"/>
          <w:szCs w:val="24"/>
        </w:rPr>
        <w:t>v i pečat</w:t>
      </w:r>
      <w:r w:rsidR="00D1145B" w:rsidRPr="00D1145B">
        <w:rPr>
          <w:rFonts w:ascii="Times New Roman" w:hAnsi="Times New Roman" w:cs="Times New Roman"/>
          <w:sz w:val="24"/>
          <w:szCs w:val="24"/>
        </w:rPr>
        <w:t xml:space="preserve"> ispisanim na srpskom jeziku i ćiriličnom pismu i bosanskom jeziku i latiničnom pismu, sa podacima o osnivaču</w:t>
      </w:r>
      <w:r w:rsidR="00AC442E">
        <w:rPr>
          <w:rFonts w:ascii="Times New Roman" w:hAnsi="Times New Roman" w:cs="Times New Roman"/>
          <w:sz w:val="24"/>
          <w:szCs w:val="24"/>
        </w:rPr>
        <w:t xml:space="preserve"> organizacije</w:t>
      </w:r>
      <w:r w:rsidR="00D1145B" w:rsidRPr="00D1145B">
        <w:rPr>
          <w:rFonts w:ascii="Times New Roman" w:hAnsi="Times New Roman" w:cs="Times New Roman"/>
          <w:sz w:val="24"/>
          <w:szCs w:val="24"/>
        </w:rPr>
        <w:t>.</w:t>
      </w:r>
    </w:p>
    <w:p w:rsidR="00D1145B" w:rsidRPr="00D1145B" w:rsidRDefault="00D1145B" w:rsidP="00FC206C">
      <w:pPr>
        <w:pStyle w:val="ListParagraph"/>
        <w:tabs>
          <w:tab w:val="left" w:pos="9072"/>
        </w:tabs>
        <w:ind w:left="0" w:firstLine="720"/>
        <w:jc w:val="both"/>
        <w:rPr>
          <w:rFonts w:ascii="Times New Roman" w:hAnsi="Times New Roman" w:cs="Times New Roman"/>
          <w:sz w:val="24"/>
          <w:szCs w:val="24"/>
        </w:rPr>
      </w:pPr>
      <w:r w:rsidRPr="00D1145B">
        <w:rPr>
          <w:rFonts w:ascii="Times New Roman" w:hAnsi="Times New Roman" w:cs="Times New Roman"/>
          <w:sz w:val="24"/>
          <w:szCs w:val="24"/>
        </w:rPr>
        <w:t>Kao što se vidi iz naprijed izloženog,</w:t>
      </w:r>
      <w:r w:rsidR="000B1C4B">
        <w:rPr>
          <w:rFonts w:ascii="Times New Roman" w:hAnsi="Times New Roman" w:cs="Times New Roman"/>
          <w:sz w:val="24"/>
          <w:szCs w:val="24"/>
        </w:rPr>
        <w:t xml:space="preserve"> osim Turističke organizacije,</w:t>
      </w:r>
      <w:r w:rsidRPr="00D1145B">
        <w:rPr>
          <w:rFonts w:ascii="Times New Roman" w:hAnsi="Times New Roman" w:cs="Times New Roman"/>
          <w:sz w:val="24"/>
          <w:szCs w:val="24"/>
        </w:rPr>
        <w:t xml:space="preserve"> stanje ispisanih naziva i pečata javnih preduzeća, ustanova i organizacija na srpskom i bosan</w:t>
      </w:r>
      <w:r w:rsidR="000E647C">
        <w:rPr>
          <w:rFonts w:ascii="Times New Roman" w:hAnsi="Times New Roman" w:cs="Times New Roman"/>
          <w:sz w:val="24"/>
          <w:szCs w:val="24"/>
        </w:rPr>
        <w:t>skom jeziku i pismu nije zadovo</w:t>
      </w:r>
      <w:r w:rsidRPr="00D1145B">
        <w:rPr>
          <w:rFonts w:ascii="Times New Roman" w:hAnsi="Times New Roman" w:cs="Times New Roman"/>
          <w:sz w:val="24"/>
          <w:szCs w:val="24"/>
        </w:rPr>
        <w:t>ljavajuće. Postoje razne nepravilnosti i nedostaci koji prouzrokuju povredu naprijed navedenih propisa o službenoj upotrebi jezika i pisma. To je, inače, jedno od oblasti gdje se na najbolji način vidi nesklad između proklamovanog i stvarnog u pogledu poštovanja pripadnika nacionalnih manjina.</w:t>
      </w:r>
    </w:p>
    <w:p w:rsidR="00D1145B" w:rsidRPr="00D1145B" w:rsidRDefault="00D1145B" w:rsidP="00FC206C">
      <w:pPr>
        <w:pStyle w:val="ListParagraph"/>
        <w:tabs>
          <w:tab w:val="left" w:pos="9072"/>
        </w:tabs>
        <w:ind w:left="0" w:firstLine="720"/>
        <w:jc w:val="both"/>
        <w:rPr>
          <w:rFonts w:ascii="Times New Roman" w:hAnsi="Times New Roman" w:cs="Times New Roman"/>
          <w:sz w:val="24"/>
          <w:szCs w:val="24"/>
        </w:rPr>
      </w:pPr>
      <w:r w:rsidRPr="00D1145B">
        <w:rPr>
          <w:rFonts w:ascii="Times New Roman" w:hAnsi="Times New Roman" w:cs="Times New Roman"/>
          <w:sz w:val="24"/>
          <w:szCs w:val="24"/>
        </w:rPr>
        <w:t>Iz navedenih razloga, Zaštitnik građana opštine Tutin</w:t>
      </w:r>
      <w:r w:rsidR="00D6446C">
        <w:rPr>
          <w:rFonts w:ascii="Times New Roman" w:hAnsi="Times New Roman" w:cs="Times New Roman"/>
          <w:sz w:val="24"/>
          <w:szCs w:val="24"/>
        </w:rPr>
        <w:t xml:space="preserve"> je uputio</w:t>
      </w:r>
      <w:r w:rsidR="000B1C4B">
        <w:rPr>
          <w:rFonts w:ascii="Times New Roman" w:hAnsi="Times New Roman" w:cs="Times New Roman"/>
          <w:sz w:val="24"/>
          <w:szCs w:val="24"/>
        </w:rPr>
        <w:t xml:space="preserve"> svim</w:t>
      </w:r>
      <w:r w:rsidRPr="00D1145B">
        <w:rPr>
          <w:rFonts w:ascii="Times New Roman" w:hAnsi="Times New Roman" w:cs="Times New Roman"/>
          <w:sz w:val="24"/>
          <w:szCs w:val="24"/>
        </w:rPr>
        <w:t xml:space="preserve"> direktorima javnih preduzeća, ustanova i organizacija sledeću </w:t>
      </w:r>
      <w:r>
        <w:rPr>
          <w:rFonts w:ascii="Times New Roman" w:hAnsi="Times New Roman" w:cs="Times New Roman"/>
          <w:sz w:val="24"/>
          <w:szCs w:val="24"/>
        </w:rPr>
        <w:t>preporuku:</w:t>
      </w:r>
    </w:p>
    <w:p w:rsidR="00D1145B" w:rsidRPr="00A651E0" w:rsidRDefault="008A34ED" w:rsidP="00FC206C">
      <w:pPr>
        <w:pStyle w:val="ListParagraph"/>
        <w:numPr>
          <w:ilvl w:val="0"/>
          <w:numId w:val="6"/>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w:t>
      </w:r>
      <w:r w:rsidR="00D1145B" w:rsidRPr="00A651E0">
        <w:rPr>
          <w:rFonts w:ascii="Times New Roman" w:hAnsi="Times New Roman" w:cs="Times New Roman"/>
          <w:sz w:val="24"/>
          <w:szCs w:val="24"/>
        </w:rPr>
        <w:t>Da otklone utvrđene nezakonitosti, nedostatke i nepravilnosti navedene u utvrđenom stanju pod tačkom 2., tako što će bez odlaganja istaći svoje nazive na sjedištima sa podacima o osnivaču (Opština Tutin) ispisanim na srpskom jeziku i ćiriličnom pismu, bosanskom jeziku i latiničnom pismu, što isto važi i za pečate javnih p</w:t>
      </w:r>
      <w:r w:rsidR="000B1C4B">
        <w:rPr>
          <w:rFonts w:ascii="Times New Roman" w:hAnsi="Times New Roman" w:cs="Times New Roman"/>
          <w:sz w:val="24"/>
          <w:szCs w:val="24"/>
        </w:rPr>
        <w:t>reduzeća, ustanova i organizaci</w:t>
      </w:r>
      <w:r w:rsidR="00D1145B" w:rsidRPr="00A651E0">
        <w:rPr>
          <w:rFonts w:ascii="Times New Roman" w:hAnsi="Times New Roman" w:cs="Times New Roman"/>
          <w:sz w:val="24"/>
          <w:szCs w:val="24"/>
        </w:rPr>
        <w:t>ja. Naziv na bosanskom jeziku i latiničnom pismu ispisati posle teksta na srpskom jeziku i ćiriličnom pismu ispod ili desno od njega, u istom obliku i istom veličinom slova.</w:t>
      </w:r>
    </w:p>
    <w:p w:rsidR="00D1145B" w:rsidRPr="00D1145B" w:rsidRDefault="00D1145B" w:rsidP="00FC206C">
      <w:pPr>
        <w:pStyle w:val="ListParagraph"/>
        <w:tabs>
          <w:tab w:val="left" w:pos="9072"/>
        </w:tabs>
        <w:ind w:left="0" w:firstLine="720"/>
        <w:jc w:val="both"/>
        <w:rPr>
          <w:rFonts w:ascii="Times New Roman" w:hAnsi="Times New Roman" w:cs="Times New Roman"/>
          <w:sz w:val="24"/>
          <w:szCs w:val="24"/>
        </w:rPr>
      </w:pPr>
      <w:r w:rsidRPr="00D1145B">
        <w:rPr>
          <w:rFonts w:ascii="Times New Roman" w:hAnsi="Times New Roman" w:cs="Times New Roman"/>
          <w:sz w:val="24"/>
          <w:szCs w:val="24"/>
        </w:rPr>
        <w:t>Na ovaj način, obezbijedili bi, da u ovom segmentu službene upotrebe jezika i pisma nacionalnih manjina, ne bude nesklada između proklamovanog i stvarnog, a to bi ujedno značilo i doslednije sprovođenje međunarodnog i domaćeg zakonodavstva o pravima nacionalnih manjina.</w:t>
      </w:r>
    </w:p>
    <w:p w:rsidR="00D1145B" w:rsidRDefault="00D1145B" w:rsidP="00FC206C">
      <w:pPr>
        <w:pStyle w:val="ListParagraph"/>
        <w:numPr>
          <w:ilvl w:val="0"/>
          <w:numId w:val="6"/>
        </w:numPr>
        <w:tabs>
          <w:tab w:val="left" w:pos="993"/>
        </w:tabs>
        <w:ind w:left="0" w:firstLine="709"/>
        <w:jc w:val="both"/>
        <w:rPr>
          <w:rFonts w:ascii="Times New Roman" w:hAnsi="Times New Roman" w:cs="Times New Roman"/>
          <w:sz w:val="24"/>
          <w:szCs w:val="24"/>
        </w:rPr>
      </w:pPr>
      <w:r w:rsidRPr="00D1145B">
        <w:rPr>
          <w:rFonts w:ascii="Times New Roman" w:hAnsi="Times New Roman" w:cs="Times New Roman"/>
          <w:sz w:val="24"/>
          <w:szCs w:val="24"/>
        </w:rPr>
        <w:t>Direktori javnih preduzeća, ustanova i organizacija čiji je osnivač opština Tutin, obavijestiće Zaštitnika građana opštine Tutin u roku od 15 dana od prijema ove p</w:t>
      </w:r>
      <w:r>
        <w:rPr>
          <w:rFonts w:ascii="Times New Roman" w:hAnsi="Times New Roman" w:cs="Times New Roman"/>
          <w:sz w:val="24"/>
          <w:szCs w:val="24"/>
        </w:rPr>
        <w:t>reporuke o postupanju po istoj.</w:t>
      </w:r>
      <w:r w:rsidR="008A34ED">
        <w:rPr>
          <w:rFonts w:ascii="Times New Roman" w:hAnsi="Times New Roman" w:cs="Times New Roman"/>
          <w:sz w:val="24"/>
          <w:szCs w:val="24"/>
        </w:rPr>
        <w:t>“</w:t>
      </w:r>
    </w:p>
    <w:p w:rsidR="00F44C4B" w:rsidRDefault="00D1145B" w:rsidP="00FC206C">
      <w:pPr>
        <w:pStyle w:val="ListParagraph"/>
        <w:tabs>
          <w:tab w:val="left" w:pos="9072"/>
        </w:tabs>
        <w:ind w:left="0" w:firstLine="720"/>
        <w:jc w:val="both"/>
        <w:rPr>
          <w:rFonts w:ascii="Times New Roman" w:hAnsi="Times New Roman" w:cs="Times New Roman"/>
          <w:sz w:val="24"/>
          <w:szCs w:val="24"/>
        </w:rPr>
      </w:pPr>
      <w:r>
        <w:rPr>
          <w:rFonts w:ascii="Times New Roman" w:hAnsi="Times New Roman" w:cs="Times New Roman"/>
          <w:sz w:val="24"/>
          <w:szCs w:val="24"/>
        </w:rPr>
        <w:t>Utvrđeno stanje sa preporukom dostavljeno</w:t>
      </w:r>
      <w:r w:rsidR="00D6446C">
        <w:rPr>
          <w:rFonts w:ascii="Times New Roman" w:hAnsi="Times New Roman" w:cs="Times New Roman"/>
          <w:sz w:val="24"/>
          <w:szCs w:val="24"/>
        </w:rPr>
        <w:t xml:space="preserve"> je</w:t>
      </w:r>
      <w:r>
        <w:rPr>
          <w:rFonts w:ascii="Times New Roman" w:hAnsi="Times New Roman" w:cs="Times New Roman"/>
          <w:sz w:val="24"/>
          <w:szCs w:val="24"/>
        </w:rPr>
        <w:t xml:space="preserve"> s</w:t>
      </w:r>
      <w:r w:rsidRPr="00D1145B">
        <w:rPr>
          <w:rFonts w:ascii="Times New Roman" w:hAnsi="Times New Roman" w:cs="Times New Roman"/>
          <w:sz w:val="24"/>
          <w:szCs w:val="24"/>
        </w:rPr>
        <w:t>vim organima, javnim preduzećima, ustanovama i organizacijama koje su</w:t>
      </w:r>
      <w:r w:rsidR="00AC442E">
        <w:rPr>
          <w:rFonts w:ascii="Times New Roman" w:hAnsi="Times New Roman" w:cs="Times New Roman"/>
          <w:sz w:val="24"/>
          <w:szCs w:val="24"/>
        </w:rPr>
        <w:t xml:space="preserve"> bile</w:t>
      </w:r>
      <w:r w:rsidRPr="00D1145B">
        <w:rPr>
          <w:rFonts w:ascii="Times New Roman" w:hAnsi="Times New Roman" w:cs="Times New Roman"/>
          <w:sz w:val="24"/>
          <w:szCs w:val="24"/>
        </w:rPr>
        <w:t xml:space="preserve"> predmet utvrđenog stanja.</w:t>
      </w:r>
      <w:r w:rsidR="008A34ED">
        <w:rPr>
          <w:rFonts w:ascii="Times New Roman" w:hAnsi="Times New Roman" w:cs="Times New Roman"/>
          <w:sz w:val="24"/>
          <w:szCs w:val="24"/>
        </w:rPr>
        <w:t xml:space="preserve"> Dostavljene preporuke su  djelimično izvršene.</w:t>
      </w:r>
    </w:p>
    <w:p w:rsidR="003237D5" w:rsidRPr="00585833" w:rsidRDefault="008D6E00" w:rsidP="00585833">
      <w:pPr>
        <w:pStyle w:val="ListParagraph"/>
        <w:numPr>
          <w:ilvl w:val="0"/>
          <w:numId w:val="12"/>
        </w:numPr>
        <w:tabs>
          <w:tab w:val="left" w:pos="9072"/>
        </w:tabs>
        <w:rPr>
          <w:rFonts w:ascii="Times New Roman" w:hAnsi="Times New Roman" w:cs="Times New Roman"/>
          <w:sz w:val="24"/>
          <w:szCs w:val="24"/>
        </w:rPr>
      </w:pPr>
      <w:r>
        <w:rPr>
          <w:rFonts w:ascii="Times New Roman" w:hAnsi="Times New Roman" w:cs="Times New Roman"/>
          <w:sz w:val="24"/>
          <w:szCs w:val="24"/>
        </w:rPr>
        <w:t xml:space="preserve"> </w:t>
      </w:r>
      <w:r w:rsidR="00F44C4B" w:rsidRPr="00585833">
        <w:rPr>
          <w:rFonts w:ascii="Times New Roman" w:hAnsi="Times New Roman" w:cs="Times New Roman"/>
          <w:sz w:val="24"/>
          <w:szCs w:val="24"/>
        </w:rPr>
        <w:t>OBRAZOVANJE NA MATERNJEM JEZIKU</w:t>
      </w:r>
    </w:p>
    <w:p w:rsidR="008A34ED" w:rsidRDefault="00F44C4B" w:rsidP="008A34ED">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Prema podacima dobijenim od strane</w:t>
      </w:r>
      <w:r w:rsidR="005225EF">
        <w:rPr>
          <w:rFonts w:ascii="Times New Roman" w:hAnsi="Times New Roman" w:cs="Times New Roman"/>
          <w:sz w:val="24"/>
          <w:szCs w:val="24"/>
        </w:rPr>
        <w:t xml:space="preserve"> Odjelj</w:t>
      </w:r>
      <w:r w:rsidR="00972559">
        <w:rPr>
          <w:rFonts w:ascii="Times New Roman" w:hAnsi="Times New Roman" w:cs="Times New Roman"/>
          <w:sz w:val="24"/>
          <w:szCs w:val="24"/>
        </w:rPr>
        <w:t>enja za društvene djelatnosti Opštinske uprave u</w:t>
      </w:r>
      <w:r w:rsidR="005225EF">
        <w:rPr>
          <w:rFonts w:ascii="Times New Roman" w:hAnsi="Times New Roman" w:cs="Times New Roman"/>
          <w:sz w:val="24"/>
          <w:szCs w:val="24"/>
        </w:rPr>
        <w:t xml:space="preserve"> Tutin</w:t>
      </w:r>
      <w:r w:rsidR="00972559">
        <w:rPr>
          <w:rFonts w:ascii="Times New Roman" w:hAnsi="Times New Roman" w:cs="Times New Roman"/>
          <w:sz w:val="24"/>
          <w:szCs w:val="24"/>
        </w:rPr>
        <w:t>u</w:t>
      </w:r>
      <w:r w:rsidR="005225EF">
        <w:rPr>
          <w:rFonts w:ascii="Times New Roman" w:hAnsi="Times New Roman" w:cs="Times New Roman"/>
          <w:sz w:val="24"/>
          <w:szCs w:val="24"/>
        </w:rPr>
        <w:t>, na teritoriji Opštine Tutin započela je nastava na bosanskom jeziku školske 20l3/l4 godine u prvom i petom razredu osnovnih škola i prvim razredima Gimnazije i Tehničke škole. Po školama je sledeće stanje</w:t>
      </w:r>
      <w:r w:rsidR="00C11D83">
        <w:rPr>
          <w:rFonts w:ascii="Times New Roman" w:hAnsi="Times New Roman" w:cs="Times New Roman"/>
          <w:sz w:val="24"/>
          <w:szCs w:val="24"/>
        </w:rPr>
        <w:t>:</w:t>
      </w:r>
    </w:p>
    <w:p w:rsidR="00C11D83" w:rsidRDefault="00C11D83" w:rsidP="008A34ED">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 1.</w:t>
      </w:r>
      <w:r w:rsidR="00AC442E">
        <w:rPr>
          <w:rFonts w:ascii="Times New Roman" w:hAnsi="Times New Roman" w:cs="Times New Roman"/>
          <w:sz w:val="24"/>
          <w:szCs w:val="24"/>
        </w:rPr>
        <w:t xml:space="preserve"> </w:t>
      </w:r>
      <w:r w:rsidR="00A95148">
        <w:rPr>
          <w:rFonts w:ascii="Times New Roman" w:hAnsi="Times New Roman" w:cs="Times New Roman"/>
          <w:sz w:val="24"/>
          <w:szCs w:val="24"/>
        </w:rPr>
        <w:t>OŠ„Rifat Burdžović-</w:t>
      </w:r>
      <w:r w:rsidRPr="00C11D83">
        <w:rPr>
          <w:rFonts w:ascii="Times New Roman" w:hAnsi="Times New Roman" w:cs="Times New Roman"/>
          <w:sz w:val="24"/>
          <w:szCs w:val="24"/>
        </w:rPr>
        <w:t>Tršo“ u Tutinu sa područnim odjeljenjima u Dolovu i Go</w:t>
      </w:r>
      <w:r>
        <w:rPr>
          <w:rFonts w:ascii="Times New Roman" w:hAnsi="Times New Roman" w:cs="Times New Roman"/>
          <w:sz w:val="24"/>
          <w:szCs w:val="24"/>
        </w:rPr>
        <w:t>d</w:t>
      </w:r>
      <w:r w:rsidRPr="00C11D83">
        <w:rPr>
          <w:rFonts w:ascii="Times New Roman" w:hAnsi="Times New Roman" w:cs="Times New Roman"/>
          <w:sz w:val="24"/>
          <w:szCs w:val="24"/>
        </w:rPr>
        <w:t>o</w:t>
      </w:r>
      <w:r>
        <w:rPr>
          <w:rFonts w:ascii="Times New Roman" w:hAnsi="Times New Roman" w:cs="Times New Roman"/>
          <w:sz w:val="24"/>
          <w:szCs w:val="24"/>
        </w:rPr>
        <w:t>vu</w:t>
      </w:r>
      <w:r w:rsidR="00AC442E">
        <w:rPr>
          <w:rFonts w:ascii="Times New Roman" w:hAnsi="Times New Roman" w:cs="Times New Roman"/>
          <w:sz w:val="24"/>
          <w:szCs w:val="24"/>
        </w:rPr>
        <w:t>:</w:t>
      </w:r>
      <w:r>
        <w:rPr>
          <w:rFonts w:ascii="Times New Roman" w:hAnsi="Times New Roman" w:cs="Times New Roman"/>
          <w:sz w:val="24"/>
          <w:szCs w:val="24"/>
        </w:rPr>
        <w:t xml:space="preserve">  </w:t>
      </w:r>
    </w:p>
    <w:p w:rsidR="00C11D83"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443149">
        <w:rPr>
          <w:rFonts w:ascii="Times New Roman" w:hAnsi="Times New Roman" w:cs="Times New Roman"/>
          <w:sz w:val="24"/>
          <w:szCs w:val="24"/>
        </w:rPr>
        <w:t>d 189 upisanih u prvi razred</w:t>
      </w:r>
      <w:r w:rsidR="00C11D83">
        <w:rPr>
          <w:rFonts w:ascii="Times New Roman" w:hAnsi="Times New Roman" w:cs="Times New Roman"/>
          <w:sz w:val="24"/>
          <w:szCs w:val="24"/>
        </w:rPr>
        <w:t>, nastavu na bosanskom jeziku pohađa 166 učenika u 8 odjeljenja, a nastavu na srpskom jeziku pohađa 23 učenika u jednom odjeljenju</w:t>
      </w:r>
      <w:r w:rsidR="00633E8A">
        <w:rPr>
          <w:rFonts w:ascii="Times New Roman" w:hAnsi="Times New Roman" w:cs="Times New Roman"/>
          <w:sz w:val="24"/>
          <w:szCs w:val="24"/>
        </w:rPr>
        <w:t xml:space="preserve">;                              </w:t>
      </w:r>
    </w:p>
    <w:p w:rsidR="00633E8A"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443149">
        <w:rPr>
          <w:rFonts w:ascii="Times New Roman" w:hAnsi="Times New Roman" w:cs="Times New Roman"/>
          <w:sz w:val="24"/>
          <w:szCs w:val="24"/>
        </w:rPr>
        <w:t>d 205 upisanih u peti razred</w:t>
      </w:r>
      <w:r w:rsidR="00633E8A">
        <w:rPr>
          <w:rFonts w:ascii="Times New Roman" w:hAnsi="Times New Roman" w:cs="Times New Roman"/>
          <w:sz w:val="24"/>
          <w:szCs w:val="24"/>
        </w:rPr>
        <w:t>, nastavu na bosanskom jeziku pohađa 176 učenika u 7 odjeljenja, a nastavu na srpskom jeziku pohađa 29 učenika u jednom odjeljenju.</w:t>
      </w:r>
    </w:p>
    <w:p w:rsidR="00633E8A" w:rsidRDefault="00633E8A"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2. OŠ „Vuk Karadžić“ u Tutinu sa područnim odjeljenjima u Dubovu, Bujkoviću, Bovnju i Biohanama:</w:t>
      </w:r>
    </w:p>
    <w:p w:rsidR="00A600C4"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 o</w:t>
      </w:r>
      <w:r w:rsidR="00443149">
        <w:rPr>
          <w:rFonts w:ascii="Times New Roman" w:hAnsi="Times New Roman" w:cs="Times New Roman"/>
          <w:sz w:val="24"/>
          <w:szCs w:val="24"/>
        </w:rPr>
        <w:t>d 104 upisanih u prvi razred</w:t>
      </w:r>
      <w:r w:rsidR="00633E8A">
        <w:rPr>
          <w:rFonts w:ascii="Times New Roman" w:hAnsi="Times New Roman" w:cs="Times New Roman"/>
          <w:sz w:val="24"/>
          <w:szCs w:val="24"/>
        </w:rPr>
        <w:t>, nastavu na bosanskom jeziku pohađa</w:t>
      </w:r>
      <w:r w:rsidR="00A600C4">
        <w:rPr>
          <w:rFonts w:ascii="Times New Roman" w:hAnsi="Times New Roman" w:cs="Times New Roman"/>
          <w:sz w:val="24"/>
          <w:szCs w:val="24"/>
        </w:rPr>
        <w:t xml:space="preserve"> 88 učenika u 6 odjeljenja, a nastavu na srpskom jeziku pohađa 16 učenika u 2 odjeljenja;</w:t>
      </w:r>
    </w:p>
    <w:p w:rsidR="00866306"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443149">
        <w:rPr>
          <w:rFonts w:ascii="Times New Roman" w:hAnsi="Times New Roman" w:cs="Times New Roman"/>
          <w:sz w:val="24"/>
          <w:szCs w:val="24"/>
        </w:rPr>
        <w:t>d 119 upisanih u peti razred</w:t>
      </w:r>
      <w:r w:rsidR="00A600C4">
        <w:rPr>
          <w:rFonts w:ascii="Times New Roman" w:hAnsi="Times New Roman" w:cs="Times New Roman"/>
          <w:sz w:val="24"/>
          <w:szCs w:val="24"/>
        </w:rPr>
        <w:t>, nastavu na bosanskom jeziku pohađa 78 učenika u 6 odjeljenja, a nastavu na srpskom jeziku pohađa 41 učenik u 3 odjeljenja.</w:t>
      </w:r>
    </w:p>
    <w:p w:rsidR="00633E8A" w:rsidRDefault="00A600C4"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33E8A">
        <w:rPr>
          <w:rFonts w:ascii="Times New Roman" w:hAnsi="Times New Roman" w:cs="Times New Roman"/>
          <w:sz w:val="24"/>
          <w:szCs w:val="24"/>
        </w:rPr>
        <w:t xml:space="preserve"> </w:t>
      </w:r>
      <w:r w:rsidR="00866306">
        <w:rPr>
          <w:rFonts w:ascii="Times New Roman" w:hAnsi="Times New Roman" w:cs="Times New Roman"/>
          <w:sz w:val="24"/>
          <w:szCs w:val="24"/>
        </w:rPr>
        <w:t xml:space="preserve">           3. OŠ „Dr. Ibrahim Bakić“ u Ljeskovi sa područnim odjeljenjima u Suhom Dolu, Reževiću, Naboju, Đerekaru, Braćaku, Šaronju i Ramoševu:</w:t>
      </w:r>
    </w:p>
    <w:p w:rsidR="00866306"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443149">
        <w:rPr>
          <w:rFonts w:ascii="Times New Roman" w:hAnsi="Times New Roman" w:cs="Times New Roman"/>
          <w:sz w:val="24"/>
          <w:szCs w:val="24"/>
        </w:rPr>
        <w:t>d 51 upisanih u prvi razred</w:t>
      </w:r>
      <w:r w:rsidR="00866306">
        <w:rPr>
          <w:rFonts w:ascii="Times New Roman" w:hAnsi="Times New Roman" w:cs="Times New Roman"/>
          <w:sz w:val="24"/>
          <w:szCs w:val="24"/>
        </w:rPr>
        <w:t>, nastavu na bosanskom jeziku pohađa 48 učenika u 7 odjeljenja, a nastavu na srpskom jeziku pohađa 3 učenika u jednom odjeljenju;</w:t>
      </w:r>
    </w:p>
    <w:p w:rsidR="00866306"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443149">
        <w:rPr>
          <w:rFonts w:ascii="Times New Roman" w:hAnsi="Times New Roman" w:cs="Times New Roman"/>
          <w:sz w:val="24"/>
          <w:szCs w:val="24"/>
        </w:rPr>
        <w:t>d 75 upisanih u peti razred</w:t>
      </w:r>
      <w:r w:rsidR="00866306">
        <w:rPr>
          <w:rFonts w:ascii="Times New Roman" w:hAnsi="Times New Roman" w:cs="Times New Roman"/>
          <w:sz w:val="24"/>
          <w:szCs w:val="24"/>
        </w:rPr>
        <w:t xml:space="preserve">, nastavu na bosanskom </w:t>
      </w:r>
      <w:r w:rsidR="004B59FC">
        <w:rPr>
          <w:rFonts w:ascii="Times New Roman" w:hAnsi="Times New Roman" w:cs="Times New Roman"/>
          <w:sz w:val="24"/>
          <w:szCs w:val="24"/>
        </w:rPr>
        <w:t>jeziku pohađa 73 učenika u 4 odjeljenja, a nastavu na srpskom jeziku pohađa 2 učenika.</w:t>
      </w:r>
    </w:p>
    <w:p w:rsidR="004B59FC" w:rsidRDefault="004B59FC"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4. OŠ „25. Maj“ u Delimeđu sa područnim odjeljenjima u Moranima, Koniču, Melaju, Pružnju, Baćici, Gurdijelju, Dobrom Dubu i Čarovini:</w:t>
      </w:r>
    </w:p>
    <w:p w:rsidR="004B59FC"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4B59FC">
        <w:rPr>
          <w:rFonts w:ascii="Times New Roman" w:hAnsi="Times New Roman" w:cs="Times New Roman"/>
          <w:sz w:val="24"/>
          <w:szCs w:val="24"/>
        </w:rPr>
        <w:t xml:space="preserve">d 54 </w:t>
      </w:r>
      <w:r w:rsidR="00443149">
        <w:rPr>
          <w:rFonts w:ascii="Times New Roman" w:hAnsi="Times New Roman" w:cs="Times New Roman"/>
          <w:sz w:val="24"/>
          <w:szCs w:val="24"/>
        </w:rPr>
        <w:t>upisanih učenika u prvi razred</w:t>
      </w:r>
      <w:r w:rsidR="004B59FC">
        <w:rPr>
          <w:rFonts w:ascii="Times New Roman" w:hAnsi="Times New Roman" w:cs="Times New Roman"/>
          <w:sz w:val="24"/>
          <w:szCs w:val="24"/>
        </w:rPr>
        <w:t>, svi pohađaju nastavu na bosanskom jeziku u 6 odjeljenja;</w:t>
      </w:r>
    </w:p>
    <w:p w:rsidR="004B59FC"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4B59FC">
        <w:rPr>
          <w:rFonts w:ascii="Times New Roman" w:hAnsi="Times New Roman" w:cs="Times New Roman"/>
          <w:sz w:val="24"/>
          <w:szCs w:val="24"/>
        </w:rPr>
        <w:t xml:space="preserve">d 54 </w:t>
      </w:r>
      <w:r w:rsidR="00443149">
        <w:rPr>
          <w:rFonts w:ascii="Times New Roman" w:hAnsi="Times New Roman" w:cs="Times New Roman"/>
          <w:sz w:val="24"/>
          <w:szCs w:val="24"/>
        </w:rPr>
        <w:t>upisanih učenika u peti razred</w:t>
      </w:r>
      <w:r w:rsidR="004B59FC">
        <w:rPr>
          <w:rFonts w:ascii="Times New Roman" w:hAnsi="Times New Roman" w:cs="Times New Roman"/>
          <w:sz w:val="24"/>
          <w:szCs w:val="24"/>
        </w:rPr>
        <w:t>, svi pohađaju nastavu na bosanskom jeziku u 4 odjeljenja.</w:t>
      </w:r>
    </w:p>
    <w:p w:rsidR="004B59FC" w:rsidRDefault="00A95148"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5. OŠ </w:t>
      </w:r>
      <w:r w:rsidR="004B59FC">
        <w:rPr>
          <w:rFonts w:ascii="Times New Roman" w:hAnsi="Times New Roman" w:cs="Times New Roman"/>
          <w:sz w:val="24"/>
          <w:szCs w:val="24"/>
        </w:rPr>
        <w:t>„Aleksa Šantić“ u Crkvinama</w:t>
      </w:r>
      <w:r w:rsidR="00BD1F9C">
        <w:rPr>
          <w:rFonts w:ascii="Times New Roman" w:hAnsi="Times New Roman" w:cs="Times New Roman"/>
          <w:sz w:val="24"/>
          <w:szCs w:val="24"/>
        </w:rPr>
        <w:t xml:space="preserve"> sa područnim odjeljenjima u Žirču i Piskupovcu:</w:t>
      </w:r>
    </w:p>
    <w:p w:rsidR="00BD1F9C"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BD1F9C">
        <w:rPr>
          <w:rFonts w:ascii="Times New Roman" w:hAnsi="Times New Roman" w:cs="Times New Roman"/>
          <w:sz w:val="24"/>
          <w:szCs w:val="24"/>
        </w:rPr>
        <w:t>d 42</w:t>
      </w:r>
      <w:r w:rsidR="00443149">
        <w:rPr>
          <w:rFonts w:ascii="Times New Roman" w:hAnsi="Times New Roman" w:cs="Times New Roman"/>
          <w:sz w:val="24"/>
          <w:szCs w:val="24"/>
        </w:rPr>
        <w:t xml:space="preserve"> upisana učenika u prvi razred</w:t>
      </w:r>
      <w:r w:rsidR="00BD1F9C">
        <w:rPr>
          <w:rFonts w:ascii="Times New Roman" w:hAnsi="Times New Roman" w:cs="Times New Roman"/>
          <w:sz w:val="24"/>
          <w:szCs w:val="24"/>
        </w:rPr>
        <w:t>, svi pohađaju nastavu na bosankom jeziku u 4 odjeljenja;</w:t>
      </w:r>
    </w:p>
    <w:p w:rsidR="00BD1F9C"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BD1F9C">
        <w:rPr>
          <w:rFonts w:ascii="Times New Roman" w:hAnsi="Times New Roman" w:cs="Times New Roman"/>
          <w:sz w:val="24"/>
          <w:szCs w:val="24"/>
        </w:rPr>
        <w:t xml:space="preserve">d 34 </w:t>
      </w:r>
      <w:r w:rsidR="00443149">
        <w:rPr>
          <w:rFonts w:ascii="Times New Roman" w:hAnsi="Times New Roman" w:cs="Times New Roman"/>
          <w:sz w:val="24"/>
          <w:szCs w:val="24"/>
        </w:rPr>
        <w:t>upisanih učenika u peti razred</w:t>
      </w:r>
      <w:r w:rsidR="00BD1F9C">
        <w:rPr>
          <w:rFonts w:ascii="Times New Roman" w:hAnsi="Times New Roman" w:cs="Times New Roman"/>
          <w:sz w:val="24"/>
          <w:szCs w:val="24"/>
        </w:rPr>
        <w:t>, svi pohađaju nastavu na bosanskom jeziku u 2 odjeljenja.</w:t>
      </w:r>
    </w:p>
    <w:p w:rsidR="00BD1F9C" w:rsidRDefault="00B36CCB"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D1F9C">
        <w:rPr>
          <w:rFonts w:ascii="Times New Roman" w:hAnsi="Times New Roman" w:cs="Times New Roman"/>
          <w:sz w:val="24"/>
          <w:szCs w:val="24"/>
        </w:rPr>
        <w:t xml:space="preserve"> 6. OŠ „Meša Selimović“ u Ribariću sa područnim odjeljenjima u Orlju</w:t>
      </w:r>
      <w:r w:rsidR="00B02CE4">
        <w:rPr>
          <w:rFonts w:ascii="Times New Roman" w:hAnsi="Times New Roman" w:cs="Times New Roman"/>
          <w:sz w:val="24"/>
          <w:szCs w:val="24"/>
        </w:rPr>
        <w:t>, Paljevu, Strumcu i Starčeviću:</w:t>
      </w:r>
    </w:p>
    <w:p w:rsidR="00B36CCB"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B36CCB">
        <w:rPr>
          <w:rFonts w:ascii="Times New Roman" w:hAnsi="Times New Roman" w:cs="Times New Roman"/>
          <w:sz w:val="24"/>
          <w:szCs w:val="24"/>
        </w:rPr>
        <w:t xml:space="preserve">d 65 </w:t>
      </w:r>
      <w:r w:rsidR="00443149">
        <w:rPr>
          <w:rFonts w:ascii="Times New Roman" w:hAnsi="Times New Roman" w:cs="Times New Roman"/>
          <w:sz w:val="24"/>
          <w:szCs w:val="24"/>
        </w:rPr>
        <w:t>upisanih učenika u prvi razred</w:t>
      </w:r>
      <w:r w:rsidR="00B36CCB">
        <w:rPr>
          <w:rFonts w:ascii="Times New Roman" w:hAnsi="Times New Roman" w:cs="Times New Roman"/>
          <w:sz w:val="24"/>
          <w:szCs w:val="24"/>
        </w:rPr>
        <w:t>, svi pohađaju nastavu na bosanskom jeziku u 6 odjeljenja;</w:t>
      </w:r>
    </w:p>
    <w:p w:rsidR="00B36CCB"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B36CCB">
        <w:rPr>
          <w:rFonts w:ascii="Times New Roman" w:hAnsi="Times New Roman" w:cs="Times New Roman"/>
          <w:sz w:val="24"/>
          <w:szCs w:val="24"/>
        </w:rPr>
        <w:t xml:space="preserve">d 48 </w:t>
      </w:r>
      <w:r w:rsidR="00443149">
        <w:rPr>
          <w:rFonts w:ascii="Times New Roman" w:hAnsi="Times New Roman" w:cs="Times New Roman"/>
          <w:sz w:val="24"/>
          <w:szCs w:val="24"/>
        </w:rPr>
        <w:t>upisanih učenika u peti razred</w:t>
      </w:r>
      <w:r w:rsidR="00B36CCB">
        <w:rPr>
          <w:rFonts w:ascii="Times New Roman" w:hAnsi="Times New Roman" w:cs="Times New Roman"/>
          <w:sz w:val="24"/>
          <w:szCs w:val="24"/>
        </w:rPr>
        <w:t>, svi pohađaju nastavu na bosanskom jeziku u 2 odjeljenja.</w:t>
      </w:r>
    </w:p>
    <w:p w:rsidR="00B36CCB" w:rsidRDefault="00B36CCB"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7. OŠ „Aleksa Đilas – Bećo“ u Mojstiru sa područnim odjeljenjima u Dragi, </w:t>
      </w:r>
      <w:r w:rsidR="007534A8">
        <w:rPr>
          <w:rFonts w:ascii="Times New Roman" w:hAnsi="Times New Roman" w:cs="Times New Roman"/>
          <w:sz w:val="24"/>
          <w:szCs w:val="24"/>
        </w:rPr>
        <w:t xml:space="preserve"> </w:t>
      </w:r>
      <w:r>
        <w:rPr>
          <w:rFonts w:ascii="Times New Roman" w:hAnsi="Times New Roman" w:cs="Times New Roman"/>
          <w:sz w:val="24"/>
          <w:szCs w:val="24"/>
        </w:rPr>
        <w:t>Vrbi, Špiljanima,  Zapadnom i Istočnom Mojstiru:</w:t>
      </w:r>
    </w:p>
    <w:p w:rsidR="00B36CCB" w:rsidRDefault="003C6DB2"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o</w:t>
      </w:r>
      <w:r w:rsidR="00443149">
        <w:rPr>
          <w:rFonts w:ascii="Times New Roman" w:hAnsi="Times New Roman" w:cs="Times New Roman"/>
          <w:sz w:val="24"/>
          <w:szCs w:val="24"/>
        </w:rPr>
        <w:t>d 30 upisanih u prvi razred</w:t>
      </w:r>
      <w:r w:rsidR="00B36CCB">
        <w:rPr>
          <w:rFonts w:ascii="Times New Roman" w:hAnsi="Times New Roman" w:cs="Times New Roman"/>
          <w:sz w:val="24"/>
          <w:szCs w:val="24"/>
        </w:rPr>
        <w:t>, nastavu na bosanskom jeziku pohađa 29 učenika u 5 odjeljenja</w:t>
      </w:r>
      <w:r w:rsidR="007534A8">
        <w:rPr>
          <w:rFonts w:ascii="Times New Roman" w:hAnsi="Times New Roman" w:cs="Times New Roman"/>
          <w:sz w:val="24"/>
          <w:szCs w:val="24"/>
        </w:rPr>
        <w:t>, a nastavu na srpskom jeziku pohađa 1 učenik;</w:t>
      </w:r>
    </w:p>
    <w:p w:rsidR="00C11D83" w:rsidRPr="00C11D83" w:rsidRDefault="007534A8" w:rsidP="00FC206C">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003C6DB2">
        <w:rPr>
          <w:rFonts w:ascii="Times New Roman" w:hAnsi="Times New Roman" w:cs="Times New Roman"/>
          <w:sz w:val="24"/>
          <w:szCs w:val="24"/>
        </w:rPr>
        <w:t>o</w:t>
      </w:r>
      <w:r w:rsidR="00443149">
        <w:rPr>
          <w:rFonts w:ascii="Times New Roman" w:hAnsi="Times New Roman" w:cs="Times New Roman"/>
          <w:sz w:val="24"/>
          <w:szCs w:val="24"/>
        </w:rPr>
        <w:t>d 43 upisanih u peti razred</w:t>
      </w:r>
      <w:r>
        <w:rPr>
          <w:rFonts w:ascii="Times New Roman" w:hAnsi="Times New Roman" w:cs="Times New Roman"/>
          <w:sz w:val="24"/>
          <w:szCs w:val="24"/>
        </w:rPr>
        <w:t>, nastavu na bosanskom jeziku pohađa 42 učenika u 2 odjeljenja, a nastavu na srpskom jeziku pohađa 1 učenik.</w:t>
      </w:r>
    </w:p>
    <w:p w:rsidR="006276F6" w:rsidRDefault="00E015C6" w:rsidP="00FC206C">
      <w:pPr>
        <w:spacing w:after="0"/>
        <w:rPr>
          <w:rFonts w:ascii="Times New Roman" w:hAnsi="Times New Roman" w:cs="Times New Roman"/>
          <w:sz w:val="24"/>
        </w:rPr>
      </w:pPr>
      <w:r>
        <w:rPr>
          <w:rFonts w:ascii="Times New Roman" w:hAnsi="Times New Roman" w:cs="Times New Roman"/>
          <w:sz w:val="24"/>
        </w:rPr>
        <w:t xml:space="preserve">                     </w:t>
      </w:r>
      <w:r w:rsidR="00FE0FC6" w:rsidRPr="006276F6">
        <w:rPr>
          <w:rFonts w:ascii="Times New Roman" w:hAnsi="Times New Roman" w:cs="Times New Roman"/>
          <w:sz w:val="24"/>
        </w:rPr>
        <w:t>8. Gimnazija u Tutinu:</w:t>
      </w:r>
      <w:r w:rsidR="006276F6" w:rsidRPr="006276F6">
        <w:rPr>
          <w:rFonts w:ascii="Times New Roman" w:hAnsi="Times New Roman" w:cs="Times New Roman"/>
          <w:sz w:val="24"/>
        </w:rPr>
        <w:t xml:space="preserve"> </w:t>
      </w:r>
    </w:p>
    <w:p w:rsidR="00E015C6" w:rsidRDefault="00E015C6" w:rsidP="00E015C6">
      <w:pPr>
        <w:spacing w:after="0"/>
        <w:ind w:firstLine="1134"/>
        <w:rPr>
          <w:rFonts w:ascii="Times New Roman" w:hAnsi="Times New Roman" w:cs="Times New Roman"/>
          <w:sz w:val="24"/>
        </w:rPr>
      </w:pPr>
      <w:r>
        <w:rPr>
          <w:rFonts w:ascii="Times New Roman" w:hAnsi="Times New Roman" w:cs="Times New Roman"/>
          <w:sz w:val="24"/>
        </w:rPr>
        <w:t>- o</w:t>
      </w:r>
      <w:r w:rsidR="00443149">
        <w:rPr>
          <w:rFonts w:ascii="Times New Roman" w:hAnsi="Times New Roman" w:cs="Times New Roman"/>
          <w:sz w:val="24"/>
        </w:rPr>
        <w:t>d 120 upisanih u prvi razred</w:t>
      </w:r>
      <w:r w:rsidR="006276F6" w:rsidRPr="006276F6">
        <w:rPr>
          <w:rFonts w:ascii="Times New Roman" w:hAnsi="Times New Roman" w:cs="Times New Roman"/>
          <w:sz w:val="24"/>
        </w:rPr>
        <w:t>, nastavu na bosanskom jeziku pohađa 104</w:t>
      </w:r>
      <w:r w:rsidR="00A2177A">
        <w:rPr>
          <w:rFonts w:ascii="Times New Roman" w:hAnsi="Times New Roman" w:cs="Times New Roman"/>
          <w:sz w:val="24"/>
        </w:rPr>
        <w:t xml:space="preserve"> učenika</w:t>
      </w:r>
      <w:r w:rsidR="006276F6">
        <w:rPr>
          <w:rFonts w:ascii="Times New Roman" w:hAnsi="Times New Roman" w:cs="Times New Roman"/>
          <w:sz w:val="24"/>
        </w:rPr>
        <w:t xml:space="preserve"> u 4 odjeljenja, a nastavu na srpskom jeziku pohađa 16 učenika u</w:t>
      </w:r>
      <w:r>
        <w:rPr>
          <w:rFonts w:ascii="Times New Roman" w:hAnsi="Times New Roman" w:cs="Times New Roman"/>
          <w:sz w:val="24"/>
        </w:rPr>
        <w:t xml:space="preserve"> </w:t>
      </w:r>
      <w:r w:rsidR="006276F6">
        <w:rPr>
          <w:rFonts w:ascii="Times New Roman" w:hAnsi="Times New Roman" w:cs="Times New Roman"/>
          <w:sz w:val="24"/>
        </w:rPr>
        <w:t>jednom odjeljenju.</w:t>
      </w:r>
    </w:p>
    <w:p w:rsidR="00E015C6" w:rsidRDefault="00E015C6" w:rsidP="00E015C6">
      <w:pPr>
        <w:spacing w:after="0"/>
        <w:ind w:firstLine="1134"/>
        <w:rPr>
          <w:rFonts w:ascii="Times New Roman" w:hAnsi="Times New Roman" w:cs="Times New Roman"/>
          <w:sz w:val="24"/>
        </w:rPr>
      </w:pPr>
      <w:r>
        <w:rPr>
          <w:rFonts w:ascii="Times New Roman" w:hAnsi="Times New Roman" w:cs="Times New Roman"/>
          <w:sz w:val="24"/>
        </w:rPr>
        <w:t>9.  Tehnička škola u Tutinu:</w:t>
      </w:r>
    </w:p>
    <w:p w:rsidR="00F35D1D" w:rsidRDefault="00E015C6" w:rsidP="00891B4E">
      <w:pPr>
        <w:spacing w:after="0"/>
        <w:ind w:firstLine="1134"/>
        <w:rPr>
          <w:rFonts w:ascii="Times New Roman" w:hAnsi="Times New Roman" w:cs="Times New Roman"/>
          <w:sz w:val="24"/>
        </w:rPr>
      </w:pPr>
      <w:r>
        <w:rPr>
          <w:rFonts w:ascii="Times New Roman" w:hAnsi="Times New Roman" w:cs="Times New Roman"/>
          <w:sz w:val="24"/>
        </w:rPr>
        <w:t>-</w:t>
      </w:r>
      <w:r w:rsidR="00443149">
        <w:rPr>
          <w:rFonts w:ascii="Times New Roman" w:hAnsi="Times New Roman" w:cs="Times New Roman"/>
          <w:sz w:val="24"/>
        </w:rPr>
        <w:t xml:space="preserve"> od 157 upisanih u prvi razred</w:t>
      </w:r>
      <w:r>
        <w:rPr>
          <w:rFonts w:ascii="Times New Roman" w:hAnsi="Times New Roman" w:cs="Times New Roman"/>
          <w:sz w:val="24"/>
        </w:rPr>
        <w:t>, nastavu na bosanskom jeziku pohađa 108 učenika, a nastavu na srpskom jeziku pohađa 49 učenika.</w:t>
      </w:r>
      <w:r w:rsidR="006276F6" w:rsidRPr="006276F6">
        <w:rPr>
          <w:rFonts w:ascii="Times New Roman" w:hAnsi="Times New Roman" w:cs="Times New Roman"/>
          <w:sz w:val="24"/>
        </w:rPr>
        <w:t xml:space="preserve"> </w:t>
      </w:r>
    </w:p>
    <w:p w:rsidR="00053049" w:rsidRDefault="002544ED" w:rsidP="002544ED">
      <w:pPr>
        <w:spacing w:after="0"/>
        <w:ind w:firstLine="1134"/>
        <w:jc w:val="both"/>
        <w:rPr>
          <w:rFonts w:ascii="Times New Roman" w:hAnsi="Times New Roman" w:cs="Times New Roman"/>
          <w:sz w:val="24"/>
        </w:rPr>
      </w:pPr>
      <w:r>
        <w:rPr>
          <w:rFonts w:ascii="Times New Roman" w:hAnsi="Times New Roman" w:cs="Times New Roman"/>
          <w:sz w:val="24"/>
        </w:rPr>
        <w:t>Dakle, prema naprijed navedenim podacima u svim osnovnim školama na teritoriji opštine Tutin stanje je sledeće:</w:t>
      </w:r>
    </w:p>
    <w:p w:rsidR="00053049" w:rsidRDefault="00053049" w:rsidP="00053049">
      <w:pPr>
        <w:spacing w:after="0"/>
        <w:jc w:val="both"/>
        <w:rPr>
          <w:rFonts w:ascii="Times New Roman" w:hAnsi="Times New Roman" w:cs="Times New Roman"/>
          <w:sz w:val="24"/>
        </w:rPr>
      </w:pPr>
      <w:r>
        <w:rPr>
          <w:rFonts w:ascii="Times New Roman" w:hAnsi="Times New Roman" w:cs="Times New Roman"/>
          <w:sz w:val="24"/>
        </w:rPr>
        <w:t xml:space="preserve">                    - od 535 upisanih u prvi razred, nastavu na bosanskom jeziku pohađa 492 učenika u 42 odjeljenja, a nastavu na srpskom jeziku pohađa 43 učenika u 4 odjeljenja;</w:t>
      </w:r>
    </w:p>
    <w:p w:rsidR="00330B9E" w:rsidRPr="00053049" w:rsidRDefault="00053049" w:rsidP="00053049">
      <w:pPr>
        <w:spacing w:after="0"/>
        <w:jc w:val="both"/>
        <w:rPr>
          <w:rFonts w:ascii="Times New Roman" w:hAnsi="Times New Roman" w:cs="Times New Roman"/>
          <w:sz w:val="24"/>
        </w:rPr>
      </w:pPr>
      <w:r>
        <w:rPr>
          <w:rFonts w:ascii="Times New Roman" w:hAnsi="Times New Roman" w:cs="Times New Roman"/>
          <w:sz w:val="24"/>
        </w:rPr>
        <w:t xml:space="preserve">                    - od 578 upisanih u peti razred, nastavu na bosanskom jeziku pohađa 505 učenika u 28 odjeljenja, a nastavu na srpskom jeziku pohađa 73 učenika u 4 odjeljenja.</w:t>
      </w:r>
      <w:r w:rsidR="006276F6" w:rsidRPr="00053049">
        <w:rPr>
          <w:rFonts w:ascii="Times New Roman" w:hAnsi="Times New Roman" w:cs="Times New Roman"/>
          <w:sz w:val="24"/>
        </w:rPr>
        <w:t xml:space="preserve">                                                                                                                                  </w:t>
      </w:r>
    </w:p>
    <w:p w:rsidR="001E4FB1" w:rsidRPr="001E4FB1" w:rsidRDefault="008D6E00" w:rsidP="001E4FB1">
      <w:pPr>
        <w:pStyle w:val="ListParagraph"/>
        <w:numPr>
          <w:ilvl w:val="0"/>
          <w:numId w:val="13"/>
        </w:numPr>
        <w:rPr>
          <w:rFonts w:ascii="Times New Roman" w:hAnsi="Times New Roman" w:cs="Times New Roman"/>
          <w:sz w:val="24"/>
        </w:rPr>
      </w:pPr>
      <w:r>
        <w:rPr>
          <w:rFonts w:ascii="Times New Roman" w:hAnsi="Times New Roman" w:cs="Times New Roman"/>
          <w:sz w:val="24"/>
        </w:rPr>
        <w:lastRenderedPageBreak/>
        <w:t xml:space="preserve"> </w:t>
      </w:r>
      <w:r w:rsidR="001E4FB1">
        <w:rPr>
          <w:rFonts w:ascii="Times New Roman" w:hAnsi="Times New Roman" w:cs="Times New Roman"/>
          <w:sz w:val="24"/>
        </w:rPr>
        <w:t>STANJE LJUDSKIH PRAVA</w:t>
      </w:r>
    </w:p>
    <w:p w:rsidR="008845D7" w:rsidRPr="008845D7" w:rsidRDefault="008845D7" w:rsidP="008845D7">
      <w:pPr>
        <w:pStyle w:val="ListParagraph"/>
        <w:ind w:left="3000"/>
        <w:rPr>
          <w:rFonts w:ascii="Times New Roman" w:hAnsi="Times New Roman" w:cs="Times New Roman"/>
          <w:sz w:val="24"/>
        </w:rPr>
      </w:pPr>
    </w:p>
    <w:p w:rsidR="00DD2A7F" w:rsidRDefault="00330B9E" w:rsidP="00DD2A7F">
      <w:pPr>
        <w:pStyle w:val="ListParagraph"/>
        <w:ind w:left="0" w:firstLine="720"/>
        <w:jc w:val="both"/>
        <w:rPr>
          <w:rFonts w:ascii="Times New Roman" w:hAnsi="Times New Roman" w:cs="Times New Roman"/>
          <w:sz w:val="24"/>
        </w:rPr>
      </w:pPr>
      <w:r>
        <w:rPr>
          <w:rFonts w:ascii="Times New Roman" w:hAnsi="Times New Roman" w:cs="Times New Roman"/>
          <w:sz w:val="24"/>
        </w:rPr>
        <w:t>Po pitanju stanja ljudskih prava u opštini Tutin</w:t>
      </w:r>
      <w:r w:rsidR="00D6446C">
        <w:rPr>
          <w:rFonts w:ascii="Times New Roman" w:hAnsi="Times New Roman" w:cs="Times New Roman"/>
          <w:sz w:val="24"/>
        </w:rPr>
        <w:t xml:space="preserve"> m</w:t>
      </w:r>
      <w:r>
        <w:rPr>
          <w:rFonts w:ascii="Times New Roman" w:hAnsi="Times New Roman" w:cs="Times New Roman"/>
          <w:sz w:val="24"/>
        </w:rPr>
        <w:t>ože se reći da se ono popravlja i to prv</w:t>
      </w:r>
      <w:r w:rsidR="00E468FB">
        <w:rPr>
          <w:rFonts w:ascii="Times New Roman" w:hAnsi="Times New Roman" w:cs="Times New Roman"/>
          <w:sz w:val="24"/>
        </w:rPr>
        <w:t>enstveno zahvaljujući  sve većem broju</w:t>
      </w:r>
      <w:r>
        <w:rPr>
          <w:rFonts w:ascii="Times New Roman" w:hAnsi="Times New Roman" w:cs="Times New Roman"/>
          <w:sz w:val="24"/>
        </w:rPr>
        <w:t xml:space="preserve"> institucija koje djeluju na osnovu propisa koji su u poslednje vrijeme donijeti u ovoj oblasti. Posebna</w:t>
      </w:r>
      <w:r w:rsidR="00D6446C">
        <w:rPr>
          <w:rFonts w:ascii="Times New Roman" w:hAnsi="Times New Roman" w:cs="Times New Roman"/>
          <w:sz w:val="24"/>
        </w:rPr>
        <w:t xml:space="preserve"> je uloga Zaštitnika građana, Službe pravne pomoći, Z</w:t>
      </w:r>
      <w:r>
        <w:rPr>
          <w:rFonts w:ascii="Times New Roman" w:hAnsi="Times New Roman" w:cs="Times New Roman"/>
          <w:sz w:val="24"/>
        </w:rPr>
        <w:t>aštitnika prava pacijenata</w:t>
      </w:r>
      <w:r w:rsidR="00D6446C">
        <w:rPr>
          <w:rFonts w:ascii="Times New Roman" w:hAnsi="Times New Roman" w:cs="Times New Roman"/>
          <w:sz w:val="24"/>
        </w:rPr>
        <w:t>,</w:t>
      </w:r>
      <w:r>
        <w:rPr>
          <w:rFonts w:ascii="Times New Roman" w:hAnsi="Times New Roman" w:cs="Times New Roman"/>
          <w:sz w:val="24"/>
        </w:rPr>
        <w:t xml:space="preserve"> kao i os</w:t>
      </w:r>
      <w:r w:rsidR="000E647C">
        <w:rPr>
          <w:rFonts w:ascii="Times New Roman" w:hAnsi="Times New Roman" w:cs="Times New Roman"/>
          <w:sz w:val="24"/>
        </w:rPr>
        <w:t>talih organa</w:t>
      </w:r>
      <w:r>
        <w:rPr>
          <w:rFonts w:ascii="Times New Roman" w:hAnsi="Times New Roman" w:cs="Times New Roman"/>
          <w:sz w:val="24"/>
        </w:rPr>
        <w:t xml:space="preserve"> </w:t>
      </w:r>
      <w:r w:rsidR="00443149">
        <w:rPr>
          <w:rFonts w:ascii="Times New Roman" w:hAnsi="Times New Roman" w:cs="Times New Roman"/>
          <w:sz w:val="24"/>
        </w:rPr>
        <w:t>vlasti i nevladinog sektora</w:t>
      </w:r>
      <w:r>
        <w:rPr>
          <w:rFonts w:ascii="Times New Roman" w:hAnsi="Times New Roman" w:cs="Times New Roman"/>
          <w:sz w:val="24"/>
        </w:rPr>
        <w:t>. Takođe</w:t>
      </w:r>
      <w:r w:rsidR="00D6446C">
        <w:rPr>
          <w:rFonts w:ascii="Times New Roman" w:hAnsi="Times New Roman" w:cs="Times New Roman"/>
          <w:sz w:val="24"/>
        </w:rPr>
        <w:t xml:space="preserve"> je</w:t>
      </w:r>
      <w:r>
        <w:rPr>
          <w:rFonts w:ascii="Times New Roman" w:hAnsi="Times New Roman" w:cs="Times New Roman"/>
          <w:sz w:val="24"/>
        </w:rPr>
        <w:t xml:space="preserve"> od velikog značaja da se ove institucije sve više angažuju na razvoju svijesti kod građana o značaju ostvarivanja ljudskih</w:t>
      </w:r>
      <w:r w:rsidR="00D6446C">
        <w:rPr>
          <w:rFonts w:ascii="Times New Roman" w:hAnsi="Times New Roman" w:cs="Times New Roman"/>
          <w:sz w:val="24"/>
        </w:rPr>
        <w:t xml:space="preserve"> prava</w:t>
      </w:r>
      <w:r>
        <w:rPr>
          <w:rFonts w:ascii="Times New Roman" w:hAnsi="Times New Roman" w:cs="Times New Roman"/>
          <w:sz w:val="24"/>
        </w:rPr>
        <w:t>. Međutim</w:t>
      </w:r>
      <w:r w:rsidR="00D6446C">
        <w:rPr>
          <w:rFonts w:ascii="Times New Roman" w:hAnsi="Times New Roman" w:cs="Times New Roman"/>
          <w:sz w:val="24"/>
        </w:rPr>
        <w:t>,</w:t>
      </w:r>
      <w:r>
        <w:rPr>
          <w:rFonts w:ascii="Times New Roman" w:hAnsi="Times New Roman" w:cs="Times New Roman"/>
          <w:sz w:val="24"/>
        </w:rPr>
        <w:t xml:space="preserve"> i pored ovih pozitivnih tendencija treba konstatovati</w:t>
      </w:r>
      <w:r w:rsidR="000E647C">
        <w:rPr>
          <w:rFonts w:ascii="Times New Roman" w:hAnsi="Times New Roman" w:cs="Times New Roman"/>
          <w:sz w:val="24"/>
        </w:rPr>
        <w:t>,</w:t>
      </w:r>
      <w:r w:rsidR="00ED6F29">
        <w:rPr>
          <w:rFonts w:ascii="Times New Roman" w:hAnsi="Times New Roman" w:cs="Times New Roman"/>
          <w:sz w:val="24"/>
        </w:rPr>
        <w:t xml:space="preserve"> </w:t>
      </w:r>
      <w:r>
        <w:rPr>
          <w:rFonts w:ascii="Times New Roman" w:hAnsi="Times New Roman" w:cs="Times New Roman"/>
          <w:sz w:val="24"/>
        </w:rPr>
        <w:t xml:space="preserve"> kao nespornu činjenicu</w:t>
      </w:r>
      <w:r w:rsidR="000E647C">
        <w:rPr>
          <w:rFonts w:ascii="Times New Roman" w:hAnsi="Times New Roman" w:cs="Times New Roman"/>
          <w:sz w:val="24"/>
        </w:rPr>
        <w:t>,</w:t>
      </w:r>
      <w:r>
        <w:rPr>
          <w:rFonts w:ascii="Times New Roman" w:hAnsi="Times New Roman" w:cs="Times New Roman"/>
          <w:sz w:val="24"/>
        </w:rPr>
        <w:t xml:space="preserve"> da je stanje </w:t>
      </w:r>
      <w:r w:rsidR="00A57FEC">
        <w:rPr>
          <w:rFonts w:ascii="Times New Roman" w:hAnsi="Times New Roman" w:cs="Times New Roman"/>
          <w:sz w:val="24"/>
        </w:rPr>
        <w:t>ljudskih prava u našoj opštini,</w:t>
      </w:r>
      <w:r>
        <w:rPr>
          <w:rFonts w:ascii="Times New Roman" w:hAnsi="Times New Roman" w:cs="Times New Roman"/>
          <w:sz w:val="24"/>
        </w:rPr>
        <w:t xml:space="preserve"> kao i u našem društvu uopšte</w:t>
      </w:r>
      <w:r w:rsidR="00A57FEC">
        <w:rPr>
          <w:rFonts w:ascii="Times New Roman" w:hAnsi="Times New Roman" w:cs="Times New Roman"/>
          <w:sz w:val="24"/>
        </w:rPr>
        <w:t>,</w:t>
      </w:r>
      <w:r>
        <w:rPr>
          <w:rFonts w:ascii="Times New Roman" w:hAnsi="Times New Roman" w:cs="Times New Roman"/>
          <w:sz w:val="24"/>
        </w:rPr>
        <w:t xml:space="preserve"> još veo</w:t>
      </w:r>
      <w:r w:rsidR="008C000E">
        <w:rPr>
          <w:rFonts w:ascii="Times New Roman" w:hAnsi="Times New Roman" w:cs="Times New Roman"/>
          <w:sz w:val="24"/>
        </w:rPr>
        <w:t>m</w:t>
      </w:r>
      <w:r w:rsidR="002544ED">
        <w:rPr>
          <w:rFonts w:ascii="Times New Roman" w:hAnsi="Times New Roman" w:cs="Times New Roman"/>
          <w:sz w:val="24"/>
        </w:rPr>
        <w:t>a daleko od zadovoljavajućeg</w:t>
      </w:r>
      <w:r>
        <w:rPr>
          <w:rFonts w:ascii="Times New Roman" w:hAnsi="Times New Roman" w:cs="Times New Roman"/>
          <w:sz w:val="24"/>
        </w:rPr>
        <w:t>. Veliki je broj faktora koji na to utiču</w:t>
      </w:r>
      <w:r w:rsidR="008C000E">
        <w:rPr>
          <w:rFonts w:ascii="Times New Roman" w:hAnsi="Times New Roman" w:cs="Times New Roman"/>
          <w:sz w:val="24"/>
        </w:rPr>
        <w:t>,</w:t>
      </w:r>
      <w:r w:rsidR="00331356">
        <w:rPr>
          <w:rFonts w:ascii="Times New Roman" w:hAnsi="Times New Roman" w:cs="Times New Roman"/>
          <w:sz w:val="24"/>
        </w:rPr>
        <w:t xml:space="preserve">  a da se </w:t>
      </w:r>
      <w:r w:rsidR="008C000E">
        <w:rPr>
          <w:rFonts w:ascii="Times New Roman" w:hAnsi="Times New Roman" w:cs="Times New Roman"/>
          <w:sz w:val="24"/>
        </w:rPr>
        <w:t>tu u prvom redu mogu nav</w:t>
      </w:r>
      <w:r w:rsidR="00331356">
        <w:rPr>
          <w:rFonts w:ascii="Times New Roman" w:hAnsi="Times New Roman" w:cs="Times New Roman"/>
          <w:sz w:val="24"/>
        </w:rPr>
        <w:t>esti objektivne okolnosti vezane za ekonomsku krizu koja generiše i krize druge vrste. Tu su i faktori koji se odnose na pitanj</w:t>
      </w:r>
      <w:r w:rsidR="00A57FEC">
        <w:rPr>
          <w:rFonts w:ascii="Times New Roman" w:hAnsi="Times New Roman" w:cs="Times New Roman"/>
          <w:sz w:val="24"/>
        </w:rPr>
        <w:t>a koja su u našem djelokrugu</w:t>
      </w:r>
      <w:r w:rsidR="00961AFB">
        <w:rPr>
          <w:rFonts w:ascii="Times New Roman" w:hAnsi="Times New Roman" w:cs="Times New Roman"/>
          <w:sz w:val="24"/>
        </w:rPr>
        <w:t xml:space="preserve"> rad</w:t>
      </w:r>
      <w:r w:rsidR="00E468FB">
        <w:rPr>
          <w:rFonts w:ascii="Times New Roman" w:hAnsi="Times New Roman" w:cs="Times New Roman"/>
          <w:sz w:val="24"/>
        </w:rPr>
        <w:t>a i koja se odnose na našu organizaciju, ekonomičnost rada,</w:t>
      </w:r>
      <w:r w:rsidR="00331356">
        <w:rPr>
          <w:rFonts w:ascii="Times New Roman" w:hAnsi="Times New Roman" w:cs="Times New Roman"/>
          <w:sz w:val="24"/>
        </w:rPr>
        <w:t xml:space="preserve"> svijest</w:t>
      </w:r>
      <w:r w:rsidR="000277B6">
        <w:rPr>
          <w:rFonts w:ascii="Times New Roman" w:hAnsi="Times New Roman" w:cs="Times New Roman"/>
          <w:sz w:val="24"/>
        </w:rPr>
        <w:t xml:space="preserve"> građana</w:t>
      </w:r>
      <w:r w:rsidR="00E468FB">
        <w:rPr>
          <w:rFonts w:ascii="Times New Roman" w:hAnsi="Times New Roman" w:cs="Times New Roman"/>
          <w:sz w:val="24"/>
        </w:rPr>
        <w:t xml:space="preserve"> i drugo. Međutim</w:t>
      </w:r>
      <w:r w:rsidR="00343836">
        <w:rPr>
          <w:rFonts w:ascii="Times New Roman" w:hAnsi="Times New Roman" w:cs="Times New Roman"/>
          <w:sz w:val="24"/>
        </w:rPr>
        <w:t xml:space="preserve">, bez obzira na to koliko se </w:t>
      </w:r>
      <w:r w:rsidR="00331356">
        <w:rPr>
          <w:rFonts w:ascii="Times New Roman" w:hAnsi="Times New Roman" w:cs="Times New Roman"/>
          <w:sz w:val="24"/>
        </w:rPr>
        <w:t>možemo pozivati na objektivne faktore,</w:t>
      </w:r>
      <w:r w:rsidR="00961AFB">
        <w:rPr>
          <w:rFonts w:ascii="Times New Roman" w:hAnsi="Times New Roman" w:cs="Times New Roman"/>
          <w:sz w:val="24"/>
        </w:rPr>
        <w:t xml:space="preserve"> </w:t>
      </w:r>
      <w:r w:rsidR="00331356">
        <w:rPr>
          <w:rFonts w:ascii="Times New Roman" w:hAnsi="Times New Roman" w:cs="Times New Roman"/>
          <w:sz w:val="24"/>
        </w:rPr>
        <w:t xml:space="preserve"> u prvom redu treba da se bavimo onim faktorima koji su u našoj nadležnosti, odnosno na koje možemo u većoj ili manjoj mjeri da utičemo. Smatram posebno značajnim da navedem i činjenicu </w:t>
      </w:r>
      <w:r w:rsidR="000277B6">
        <w:rPr>
          <w:rFonts w:ascii="Times New Roman" w:hAnsi="Times New Roman" w:cs="Times New Roman"/>
          <w:sz w:val="24"/>
        </w:rPr>
        <w:t>da će se daljim razvojem na</w:t>
      </w:r>
      <w:r w:rsidR="00331356">
        <w:rPr>
          <w:rFonts w:ascii="Times New Roman" w:hAnsi="Times New Roman" w:cs="Times New Roman"/>
          <w:sz w:val="24"/>
        </w:rPr>
        <w:t xml:space="preserve"> planu funkcionisanja sistema zaštite ljudskih prava, sve veći broj građana u jednom određenom periodu obraćati ovim institucijama po pitanju ljudskih prava. U tom smislu od izuzetnog značaja je povećanje nivoa svijesti građana o svojim pravim</w:t>
      </w:r>
      <w:r w:rsidR="00343836">
        <w:rPr>
          <w:rFonts w:ascii="Times New Roman" w:hAnsi="Times New Roman" w:cs="Times New Roman"/>
          <w:sz w:val="24"/>
        </w:rPr>
        <w:t>a</w:t>
      </w:r>
      <w:r w:rsidR="00331356">
        <w:rPr>
          <w:rFonts w:ascii="Times New Roman" w:hAnsi="Times New Roman" w:cs="Times New Roman"/>
          <w:sz w:val="24"/>
        </w:rPr>
        <w:t>, ali i postupajućih organa od kolikog je značaja zaštita i ostvarivanje prava građana. Možemo očekivati da će nakon toga nastupiti period kada će</w:t>
      </w:r>
      <w:r w:rsidR="00ED6F29">
        <w:rPr>
          <w:rFonts w:ascii="Times New Roman" w:hAnsi="Times New Roman" w:cs="Times New Roman"/>
          <w:sz w:val="24"/>
        </w:rPr>
        <w:t xml:space="preserve"> se</w:t>
      </w:r>
      <w:r w:rsidR="00331356">
        <w:rPr>
          <w:rFonts w:ascii="Times New Roman" w:hAnsi="Times New Roman" w:cs="Times New Roman"/>
          <w:sz w:val="24"/>
        </w:rPr>
        <w:t xml:space="preserve"> i građanska, odnosno </w:t>
      </w:r>
      <w:r w:rsidR="00E468FB">
        <w:rPr>
          <w:rFonts w:ascii="Times New Roman" w:hAnsi="Times New Roman" w:cs="Times New Roman"/>
          <w:sz w:val="24"/>
        </w:rPr>
        <w:t xml:space="preserve">ljudska prava </w:t>
      </w:r>
      <w:r w:rsidR="00343836">
        <w:rPr>
          <w:rFonts w:ascii="Times New Roman" w:hAnsi="Times New Roman" w:cs="Times New Roman"/>
          <w:sz w:val="24"/>
        </w:rPr>
        <w:t xml:space="preserve"> ostvarivati mn</w:t>
      </w:r>
      <w:r w:rsidR="00331356">
        <w:rPr>
          <w:rFonts w:ascii="Times New Roman" w:hAnsi="Times New Roman" w:cs="Times New Roman"/>
          <w:sz w:val="24"/>
        </w:rPr>
        <w:t>ogo brže i</w:t>
      </w:r>
      <w:r w:rsidR="00343836">
        <w:rPr>
          <w:rFonts w:ascii="Times New Roman" w:hAnsi="Times New Roman" w:cs="Times New Roman"/>
          <w:sz w:val="24"/>
        </w:rPr>
        <w:t xml:space="preserve"> efikasnije na zadovoljstvo građ</w:t>
      </w:r>
      <w:r w:rsidR="00331356">
        <w:rPr>
          <w:rFonts w:ascii="Times New Roman" w:hAnsi="Times New Roman" w:cs="Times New Roman"/>
          <w:sz w:val="24"/>
        </w:rPr>
        <w:t>ana u prvom redu</w:t>
      </w:r>
      <w:r w:rsidR="000277B6">
        <w:rPr>
          <w:rFonts w:ascii="Times New Roman" w:hAnsi="Times New Roman" w:cs="Times New Roman"/>
          <w:sz w:val="24"/>
        </w:rPr>
        <w:t>.</w:t>
      </w:r>
    </w:p>
    <w:p w:rsidR="00865FDE" w:rsidRDefault="00865FDE" w:rsidP="00DD2A7F">
      <w:pPr>
        <w:pStyle w:val="ListParagraph"/>
        <w:ind w:left="0" w:firstLine="720"/>
        <w:jc w:val="both"/>
        <w:rPr>
          <w:rFonts w:ascii="Times New Roman" w:hAnsi="Times New Roman" w:cs="Times New Roman"/>
          <w:sz w:val="24"/>
        </w:rPr>
      </w:pPr>
    </w:p>
    <w:p w:rsidR="00331356" w:rsidRDefault="008D6E00" w:rsidP="00816005">
      <w:pPr>
        <w:pStyle w:val="ListParagraph"/>
        <w:numPr>
          <w:ilvl w:val="0"/>
          <w:numId w:val="13"/>
        </w:numPr>
        <w:jc w:val="both"/>
        <w:rPr>
          <w:rFonts w:ascii="Times New Roman" w:hAnsi="Times New Roman" w:cs="Times New Roman"/>
          <w:sz w:val="24"/>
        </w:rPr>
      </w:pPr>
      <w:r>
        <w:rPr>
          <w:rFonts w:ascii="Times New Roman" w:hAnsi="Times New Roman" w:cs="Times New Roman"/>
          <w:sz w:val="24"/>
        </w:rPr>
        <w:t xml:space="preserve"> </w:t>
      </w:r>
      <w:r w:rsidR="008845D7">
        <w:rPr>
          <w:rFonts w:ascii="Times New Roman" w:hAnsi="Times New Roman" w:cs="Times New Roman"/>
          <w:sz w:val="24"/>
        </w:rPr>
        <w:t>PRAVNA SIGURNOST GRAĐANA</w:t>
      </w:r>
    </w:p>
    <w:p w:rsidR="008845D7" w:rsidRDefault="008845D7" w:rsidP="00DD2A7F">
      <w:pPr>
        <w:pStyle w:val="ListParagraph"/>
        <w:ind w:left="0" w:firstLine="720"/>
        <w:jc w:val="both"/>
        <w:rPr>
          <w:rFonts w:ascii="Times New Roman" w:hAnsi="Times New Roman" w:cs="Times New Roman"/>
          <w:sz w:val="24"/>
        </w:rPr>
      </w:pPr>
    </w:p>
    <w:p w:rsidR="00744FEE" w:rsidRPr="00744FEE" w:rsidRDefault="00BB775B" w:rsidP="00DD2A7F">
      <w:pPr>
        <w:pStyle w:val="ListParagraph"/>
        <w:spacing w:after="0"/>
        <w:ind w:left="0"/>
        <w:jc w:val="both"/>
        <w:rPr>
          <w:rFonts w:ascii="Times New Roman" w:hAnsi="Times New Roman" w:cs="Times New Roman"/>
          <w:sz w:val="24"/>
        </w:rPr>
      </w:pPr>
      <w:r>
        <w:rPr>
          <w:rFonts w:ascii="Times New Roman" w:hAnsi="Times New Roman" w:cs="Times New Roman"/>
          <w:sz w:val="24"/>
        </w:rPr>
        <w:t xml:space="preserve">            </w:t>
      </w:r>
      <w:r w:rsidR="00DD2A7F">
        <w:rPr>
          <w:rFonts w:ascii="Times New Roman" w:hAnsi="Times New Roman" w:cs="Times New Roman"/>
          <w:sz w:val="24"/>
        </w:rPr>
        <w:t xml:space="preserve"> </w:t>
      </w:r>
      <w:r w:rsidR="002544ED">
        <w:rPr>
          <w:rFonts w:ascii="Times New Roman" w:hAnsi="Times New Roman" w:cs="Times New Roman"/>
          <w:sz w:val="24"/>
        </w:rPr>
        <w:t>Što se tiče</w:t>
      </w:r>
      <w:r w:rsidR="00343836">
        <w:rPr>
          <w:rFonts w:ascii="Times New Roman" w:hAnsi="Times New Roman" w:cs="Times New Roman"/>
          <w:sz w:val="24"/>
        </w:rPr>
        <w:t xml:space="preserve"> pravne sigurnosti</w:t>
      </w:r>
      <w:r w:rsidR="002544ED">
        <w:rPr>
          <w:rFonts w:ascii="Times New Roman" w:hAnsi="Times New Roman" w:cs="Times New Roman"/>
          <w:sz w:val="24"/>
        </w:rPr>
        <w:t xml:space="preserve"> građana</w:t>
      </w:r>
      <w:r w:rsidR="00343836">
        <w:rPr>
          <w:rFonts w:ascii="Times New Roman" w:hAnsi="Times New Roman" w:cs="Times New Roman"/>
          <w:sz w:val="24"/>
        </w:rPr>
        <w:t xml:space="preserve"> u našoj opštini</w:t>
      </w:r>
      <w:r w:rsidR="002544ED">
        <w:rPr>
          <w:rFonts w:ascii="Times New Roman" w:hAnsi="Times New Roman" w:cs="Times New Roman"/>
          <w:sz w:val="24"/>
        </w:rPr>
        <w:t>,</w:t>
      </w:r>
      <w:r w:rsidR="00343836">
        <w:rPr>
          <w:rFonts w:ascii="Times New Roman" w:hAnsi="Times New Roman" w:cs="Times New Roman"/>
          <w:sz w:val="24"/>
        </w:rPr>
        <w:t xml:space="preserve"> moram konstatovat</w:t>
      </w:r>
      <w:r w:rsidR="002544ED">
        <w:rPr>
          <w:rFonts w:ascii="Times New Roman" w:hAnsi="Times New Roman" w:cs="Times New Roman"/>
          <w:sz w:val="24"/>
        </w:rPr>
        <w:t>i da i pored svih reformi</w:t>
      </w:r>
      <w:r w:rsidR="00343836">
        <w:rPr>
          <w:rFonts w:ascii="Times New Roman" w:hAnsi="Times New Roman" w:cs="Times New Roman"/>
          <w:sz w:val="24"/>
        </w:rPr>
        <w:t xml:space="preserve"> koje se sp</w:t>
      </w:r>
      <w:r w:rsidR="00A57FEC">
        <w:rPr>
          <w:rFonts w:ascii="Times New Roman" w:hAnsi="Times New Roman" w:cs="Times New Roman"/>
          <w:sz w:val="24"/>
        </w:rPr>
        <w:t>r</w:t>
      </w:r>
      <w:r w:rsidR="002544ED">
        <w:rPr>
          <w:rFonts w:ascii="Times New Roman" w:hAnsi="Times New Roman" w:cs="Times New Roman"/>
          <w:sz w:val="24"/>
        </w:rPr>
        <w:t>ovode u društvu,  kao i</w:t>
      </w:r>
      <w:r w:rsidR="00343836">
        <w:rPr>
          <w:rFonts w:ascii="Times New Roman" w:hAnsi="Times New Roman" w:cs="Times New Roman"/>
          <w:sz w:val="24"/>
        </w:rPr>
        <w:t xml:space="preserve"> nastojanj</w:t>
      </w:r>
      <w:r w:rsidR="00A57FEC">
        <w:rPr>
          <w:rFonts w:ascii="Times New Roman" w:hAnsi="Times New Roman" w:cs="Times New Roman"/>
          <w:sz w:val="24"/>
        </w:rPr>
        <w:t>a koja se čine na lokalnom nivo</w:t>
      </w:r>
      <w:r w:rsidR="00343836">
        <w:rPr>
          <w:rFonts w:ascii="Times New Roman" w:hAnsi="Times New Roman" w:cs="Times New Roman"/>
          <w:sz w:val="24"/>
        </w:rPr>
        <w:t xml:space="preserve">u, ipak imamo situaciju da je stanje pravne sigurnosti još veoma daleko od željenog. Ovome je sigurno u velikoj mjeri doprinijelo veliko siromaštvo u našem društvu, veliki stepen nezaposlenosti i ekonomska kriza sa dodatnim mjerama na umanjenju zarada i penzija, što sve to kao posledicu generiše i krizu morala. Posebno treba istaći </w:t>
      </w:r>
      <w:r w:rsidR="00044AA9">
        <w:rPr>
          <w:rFonts w:ascii="Times New Roman" w:hAnsi="Times New Roman" w:cs="Times New Roman"/>
          <w:sz w:val="24"/>
        </w:rPr>
        <w:t>problem da mnogi propisi i instit</w:t>
      </w:r>
      <w:r w:rsidR="00ED7A72">
        <w:rPr>
          <w:rFonts w:ascii="Times New Roman" w:hAnsi="Times New Roman" w:cs="Times New Roman"/>
          <w:sz w:val="24"/>
        </w:rPr>
        <w:t>ucije, kao što su sudstvo, tužilaštvo i policija, još nisu u dovoljnoj mjeri ili na pravi način reformisani</w:t>
      </w:r>
      <w:r w:rsidR="00044AA9">
        <w:rPr>
          <w:rFonts w:ascii="Times New Roman" w:hAnsi="Times New Roman" w:cs="Times New Roman"/>
          <w:sz w:val="24"/>
        </w:rPr>
        <w:t>,</w:t>
      </w:r>
      <w:r w:rsidR="00ED7A72">
        <w:rPr>
          <w:rFonts w:ascii="Times New Roman" w:hAnsi="Times New Roman" w:cs="Times New Roman"/>
          <w:sz w:val="24"/>
        </w:rPr>
        <w:t xml:space="preserve"> te građani ne uživaju odgovarajuću pravnu zaštitu, odnosno pravnu sigurnost. To se najviše ogleda u situaciji kada imamo neefikasne</w:t>
      </w:r>
      <w:r w:rsidR="00443149">
        <w:rPr>
          <w:rFonts w:ascii="Times New Roman" w:hAnsi="Times New Roman" w:cs="Times New Roman"/>
          <w:sz w:val="24"/>
        </w:rPr>
        <w:t xml:space="preserve"> sudske</w:t>
      </w:r>
      <w:r w:rsidR="00ED7A72">
        <w:rPr>
          <w:rFonts w:ascii="Times New Roman" w:hAnsi="Times New Roman" w:cs="Times New Roman"/>
          <w:sz w:val="24"/>
        </w:rPr>
        <w:t xml:space="preserve"> postupke i procedure kao u</w:t>
      </w:r>
      <w:r w:rsidR="00443149">
        <w:rPr>
          <w:rFonts w:ascii="Times New Roman" w:hAnsi="Times New Roman" w:cs="Times New Roman"/>
          <w:sz w:val="24"/>
        </w:rPr>
        <w:t xml:space="preserve"> izvršnom postupku, ostvarivanju</w:t>
      </w:r>
      <w:r w:rsidR="00ED7A72">
        <w:rPr>
          <w:rFonts w:ascii="Times New Roman" w:hAnsi="Times New Roman" w:cs="Times New Roman"/>
          <w:sz w:val="24"/>
        </w:rPr>
        <w:t xml:space="preserve"> zaštite po pitanju nasilja u porodici i</w:t>
      </w:r>
      <w:r w:rsidR="00044AA9">
        <w:rPr>
          <w:rFonts w:ascii="Times New Roman" w:hAnsi="Times New Roman" w:cs="Times New Roman"/>
          <w:sz w:val="24"/>
        </w:rPr>
        <w:t xml:space="preserve"> društvu,</w:t>
      </w:r>
      <w:r w:rsidR="00C379A0">
        <w:rPr>
          <w:rFonts w:ascii="Times New Roman" w:hAnsi="Times New Roman" w:cs="Times New Roman"/>
          <w:sz w:val="24"/>
        </w:rPr>
        <w:t xml:space="preserve"> privođenje pojedinih građana na informativne razgovore</w:t>
      </w:r>
      <w:r w:rsidR="002E7DBA">
        <w:rPr>
          <w:rFonts w:ascii="Times New Roman" w:hAnsi="Times New Roman" w:cs="Times New Roman"/>
          <w:sz w:val="24"/>
        </w:rPr>
        <w:t xml:space="preserve"> i često pretresanje njihovih objekata,</w:t>
      </w:r>
      <w:r w:rsidR="00763DCE">
        <w:rPr>
          <w:rFonts w:ascii="Times New Roman" w:hAnsi="Times New Roman" w:cs="Times New Roman"/>
          <w:sz w:val="24"/>
        </w:rPr>
        <w:t xml:space="preserve"> ostvarivanje</w:t>
      </w:r>
      <w:r w:rsidR="00ED7A72">
        <w:rPr>
          <w:rFonts w:ascii="Times New Roman" w:hAnsi="Times New Roman" w:cs="Times New Roman"/>
          <w:sz w:val="24"/>
        </w:rPr>
        <w:t xml:space="preserve"> zaštite vlasničkih prava i drugo. </w:t>
      </w:r>
      <w:r w:rsidR="00044AA9">
        <w:rPr>
          <w:rFonts w:ascii="Times New Roman" w:hAnsi="Times New Roman" w:cs="Times New Roman"/>
          <w:sz w:val="24"/>
        </w:rPr>
        <w:t>Postoje takođe,</w:t>
      </w:r>
      <w:r w:rsidR="00ED7A72">
        <w:rPr>
          <w:rFonts w:ascii="Times New Roman" w:hAnsi="Times New Roman" w:cs="Times New Roman"/>
          <w:sz w:val="24"/>
        </w:rPr>
        <w:t xml:space="preserve"> određena ponašanja koja se ne mogu s</w:t>
      </w:r>
      <w:r w:rsidR="00044AA9">
        <w:rPr>
          <w:rFonts w:ascii="Times New Roman" w:hAnsi="Times New Roman" w:cs="Times New Roman"/>
          <w:sz w:val="24"/>
        </w:rPr>
        <w:t>a</w:t>
      </w:r>
      <w:r w:rsidR="00ED7A72">
        <w:rPr>
          <w:rFonts w:ascii="Times New Roman" w:hAnsi="Times New Roman" w:cs="Times New Roman"/>
          <w:sz w:val="24"/>
        </w:rPr>
        <w:t xml:space="preserve">nkcionisati na pravi način, a koja se odnose na povredu prava iz radnog odnosa. Uočili </w:t>
      </w:r>
      <w:r w:rsidR="00044AA9">
        <w:rPr>
          <w:rFonts w:ascii="Times New Roman" w:hAnsi="Times New Roman" w:cs="Times New Roman"/>
          <w:sz w:val="24"/>
        </w:rPr>
        <w:t xml:space="preserve">smo, nažalost na posredan </w:t>
      </w:r>
      <w:r w:rsidR="00ED7A72">
        <w:rPr>
          <w:rFonts w:ascii="Times New Roman" w:hAnsi="Times New Roman" w:cs="Times New Roman"/>
          <w:sz w:val="24"/>
        </w:rPr>
        <w:t>način, da postoji veliki broj kršenja prava građana po pitanjima koja su vezana za rad i prava iz radnog odnosa, odnosno da je po ovom pitanju</w:t>
      </w:r>
      <w:r w:rsidR="00292E5D">
        <w:rPr>
          <w:rFonts w:ascii="Times New Roman" w:hAnsi="Times New Roman" w:cs="Times New Roman"/>
          <w:sz w:val="24"/>
        </w:rPr>
        <w:t xml:space="preserve"> pravna sigurnost građana veoma ugrožena. Primjera radi, može se navesti da se radnici sezonski angažuju bez ikakve dokumentacije i rade na crno,</w:t>
      </w:r>
      <w:r w:rsidR="00044AA9">
        <w:rPr>
          <w:rFonts w:ascii="Times New Roman" w:hAnsi="Times New Roman" w:cs="Times New Roman"/>
          <w:sz w:val="24"/>
        </w:rPr>
        <w:t xml:space="preserve"> ima</w:t>
      </w:r>
      <w:r w:rsidR="00292E5D">
        <w:rPr>
          <w:rFonts w:ascii="Times New Roman" w:hAnsi="Times New Roman" w:cs="Times New Roman"/>
          <w:sz w:val="24"/>
        </w:rPr>
        <w:t xml:space="preserve"> mobinga</w:t>
      </w:r>
      <w:r w:rsidR="00ED6F29">
        <w:rPr>
          <w:rFonts w:ascii="Times New Roman" w:hAnsi="Times New Roman" w:cs="Times New Roman"/>
          <w:sz w:val="24"/>
        </w:rPr>
        <w:t xml:space="preserve"> od strane nadređenih</w:t>
      </w:r>
      <w:r w:rsidR="00292E5D">
        <w:rPr>
          <w:rFonts w:ascii="Times New Roman" w:hAnsi="Times New Roman" w:cs="Times New Roman"/>
          <w:sz w:val="24"/>
        </w:rPr>
        <w:t>, prekovremenog rada i drugo. Nažalost, zaposleni se najčešće ne žale, jer nemaju povjerenja da će moći efikasno da zaštite svoja prava zato što se u vezi ovih proble</w:t>
      </w:r>
      <w:r w:rsidR="006C40BD">
        <w:rPr>
          <w:rFonts w:ascii="Times New Roman" w:hAnsi="Times New Roman" w:cs="Times New Roman"/>
          <w:sz w:val="24"/>
        </w:rPr>
        <w:t xml:space="preserve">ma upućuju na sud, a zna se da </w:t>
      </w:r>
      <w:r w:rsidR="00292E5D">
        <w:rPr>
          <w:rFonts w:ascii="Times New Roman" w:hAnsi="Times New Roman" w:cs="Times New Roman"/>
          <w:sz w:val="24"/>
        </w:rPr>
        <w:t>sudski postupci dugo traju i za</w:t>
      </w:r>
      <w:r w:rsidR="006C40BD">
        <w:rPr>
          <w:rFonts w:ascii="Times New Roman" w:hAnsi="Times New Roman" w:cs="Times New Roman"/>
          <w:sz w:val="24"/>
        </w:rPr>
        <w:t>htijevaju dosta finansijskih s</w:t>
      </w:r>
      <w:r w:rsidR="00292E5D">
        <w:rPr>
          <w:rFonts w:ascii="Times New Roman" w:hAnsi="Times New Roman" w:cs="Times New Roman"/>
          <w:sz w:val="24"/>
        </w:rPr>
        <w:t>redstava</w:t>
      </w:r>
      <w:r w:rsidR="000277B6">
        <w:rPr>
          <w:rFonts w:ascii="Times New Roman" w:hAnsi="Times New Roman" w:cs="Times New Roman"/>
          <w:sz w:val="24"/>
        </w:rPr>
        <w:t>,</w:t>
      </w:r>
      <w:r w:rsidR="00292E5D">
        <w:rPr>
          <w:rFonts w:ascii="Times New Roman" w:hAnsi="Times New Roman" w:cs="Times New Roman"/>
          <w:sz w:val="24"/>
        </w:rPr>
        <w:t xml:space="preserve"> koje taj građanin najčešće nema. Građani opšt</w:t>
      </w:r>
      <w:r w:rsidR="006C40BD">
        <w:rPr>
          <w:rFonts w:ascii="Times New Roman" w:hAnsi="Times New Roman" w:cs="Times New Roman"/>
          <w:sz w:val="24"/>
        </w:rPr>
        <w:t xml:space="preserve">ine Tutin po ovim pitanjima su </w:t>
      </w:r>
      <w:r w:rsidR="00292E5D">
        <w:rPr>
          <w:rFonts w:ascii="Times New Roman" w:hAnsi="Times New Roman" w:cs="Times New Roman"/>
          <w:sz w:val="24"/>
        </w:rPr>
        <w:t xml:space="preserve">u još </w:t>
      </w:r>
      <w:r w:rsidR="00292E5D">
        <w:rPr>
          <w:rFonts w:ascii="Times New Roman" w:hAnsi="Times New Roman" w:cs="Times New Roman"/>
          <w:sz w:val="24"/>
        </w:rPr>
        <w:lastRenderedPageBreak/>
        <w:t>težem položaju zbog ukidanja status</w:t>
      </w:r>
      <w:r w:rsidR="006C40BD">
        <w:rPr>
          <w:rFonts w:ascii="Times New Roman" w:hAnsi="Times New Roman" w:cs="Times New Roman"/>
          <w:sz w:val="24"/>
        </w:rPr>
        <w:t xml:space="preserve">a Osnovnog suda u Tutinu, jer </w:t>
      </w:r>
      <w:r w:rsidR="00292E5D">
        <w:rPr>
          <w:rFonts w:ascii="Times New Roman" w:hAnsi="Times New Roman" w:cs="Times New Roman"/>
          <w:sz w:val="24"/>
        </w:rPr>
        <w:t>za ostvariv</w:t>
      </w:r>
      <w:r w:rsidR="006C40BD">
        <w:rPr>
          <w:rFonts w:ascii="Times New Roman" w:hAnsi="Times New Roman" w:cs="Times New Roman"/>
          <w:sz w:val="24"/>
        </w:rPr>
        <w:t>anje svojih prava u sudskom pos</w:t>
      </w:r>
      <w:r w:rsidR="00292E5D">
        <w:rPr>
          <w:rFonts w:ascii="Times New Roman" w:hAnsi="Times New Roman" w:cs="Times New Roman"/>
          <w:sz w:val="24"/>
        </w:rPr>
        <w:t xml:space="preserve">tupku najčešće moraju putovati do Novog Pazara, </w:t>
      </w:r>
      <w:r w:rsidR="00754532">
        <w:rPr>
          <w:rFonts w:ascii="Times New Roman" w:hAnsi="Times New Roman" w:cs="Times New Roman"/>
          <w:sz w:val="24"/>
        </w:rPr>
        <w:t xml:space="preserve"> </w:t>
      </w:r>
      <w:r w:rsidR="00292E5D">
        <w:rPr>
          <w:rFonts w:ascii="Times New Roman" w:hAnsi="Times New Roman" w:cs="Times New Roman"/>
          <w:sz w:val="24"/>
        </w:rPr>
        <w:t>što prouzrokuje dodatne troškove.</w:t>
      </w:r>
      <w:r w:rsidR="00754532">
        <w:rPr>
          <w:rFonts w:ascii="Times New Roman" w:hAnsi="Times New Roman" w:cs="Times New Roman"/>
          <w:sz w:val="24"/>
        </w:rPr>
        <w:t xml:space="preserve"> </w:t>
      </w:r>
      <w:r w:rsidR="00E015C6">
        <w:rPr>
          <w:rFonts w:ascii="Times New Roman" w:hAnsi="Times New Roman" w:cs="Times New Roman"/>
          <w:sz w:val="24"/>
        </w:rPr>
        <w:t>Takođe</w:t>
      </w:r>
      <w:r w:rsidR="003C6DB2">
        <w:rPr>
          <w:rFonts w:ascii="Times New Roman" w:hAnsi="Times New Roman" w:cs="Times New Roman"/>
          <w:sz w:val="24"/>
        </w:rPr>
        <w:t>,</w:t>
      </w:r>
      <w:r w:rsidR="00E015C6">
        <w:rPr>
          <w:rFonts w:ascii="Times New Roman" w:hAnsi="Times New Roman" w:cs="Times New Roman"/>
          <w:sz w:val="24"/>
        </w:rPr>
        <w:t xml:space="preserve"> u opštini Tutin ne po</w:t>
      </w:r>
      <w:r w:rsidR="003C6DB2">
        <w:rPr>
          <w:rFonts w:ascii="Times New Roman" w:hAnsi="Times New Roman" w:cs="Times New Roman"/>
          <w:sz w:val="24"/>
        </w:rPr>
        <w:t>s</w:t>
      </w:r>
      <w:r w:rsidR="00E015C6">
        <w:rPr>
          <w:rFonts w:ascii="Times New Roman" w:hAnsi="Times New Roman" w:cs="Times New Roman"/>
          <w:sz w:val="24"/>
        </w:rPr>
        <w:t>to</w:t>
      </w:r>
      <w:r w:rsidR="00865FDE">
        <w:rPr>
          <w:rFonts w:ascii="Times New Roman" w:hAnsi="Times New Roman" w:cs="Times New Roman"/>
          <w:sz w:val="24"/>
        </w:rPr>
        <w:t>ji institucija Javnog beležnika</w:t>
      </w:r>
      <w:r w:rsidR="006A1A67">
        <w:rPr>
          <w:rFonts w:ascii="Times New Roman" w:hAnsi="Times New Roman" w:cs="Times New Roman"/>
          <w:sz w:val="24"/>
        </w:rPr>
        <w:t xml:space="preserve"> </w:t>
      </w:r>
      <w:r w:rsidR="00865FDE">
        <w:rPr>
          <w:rFonts w:ascii="Times New Roman" w:hAnsi="Times New Roman" w:cs="Times New Roman"/>
          <w:sz w:val="24"/>
        </w:rPr>
        <w:t>-</w:t>
      </w:r>
      <w:r w:rsidR="006A1A67">
        <w:rPr>
          <w:rFonts w:ascii="Times New Roman" w:hAnsi="Times New Roman" w:cs="Times New Roman"/>
          <w:sz w:val="24"/>
        </w:rPr>
        <w:t xml:space="preserve"> </w:t>
      </w:r>
      <w:r w:rsidR="00E015C6">
        <w:rPr>
          <w:rFonts w:ascii="Times New Roman" w:hAnsi="Times New Roman" w:cs="Times New Roman"/>
          <w:sz w:val="24"/>
        </w:rPr>
        <w:t>notara</w:t>
      </w:r>
      <w:r w:rsidR="003C6DB2">
        <w:rPr>
          <w:rFonts w:ascii="Times New Roman" w:hAnsi="Times New Roman" w:cs="Times New Roman"/>
          <w:sz w:val="24"/>
        </w:rPr>
        <w:t xml:space="preserve">, </w:t>
      </w:r>
      <w:r w:rsidR="00865FDE">
        <w:rPr>
          <w:rFonts w:ascii="Times New Roman" w:hAnsi="Times New Roman" w:cs="Times New Roman"/>
          <w:sz w:val="24"/>
        </w:rPr>
        <w:t xml:space="preserve">već za ovakve usluge moraju ići do Novog Pazara, </w:t>
      </w:r>
      <w:r w:rsidR="003C6DB2">
        <w:rPr>
          <w:rFonts w:ascii="Times New Roman" w:hAnsi="Times New Roman" w:cs="Times New Roman"/>
          <w:sz w:val="24"/>
        </w:rPr>
        <w:t>što dodatno utiče da građani nemaju odgovarajuću pravnu zaštitu tj. pravnu sigurnost. Nadležni organi po ovim pitanjima</w:t>
      </w:r>
      <w:r w:rsidR="00754532">
        <w:rPr>
          <w:rFonts w:ascii="Times New Roman" w:hAnsi="Times New Roman" w:cs="Times New Roman"/>
          <w:sz w:val="24"/>
        </w:rPr>
        <w:t xml:space="preserve"> morali</w:t>
      </w:r>
      <w:r w:rsidR="00A2177A">
        <w:rPr>
          <w:rFonts w:ascii="Times New Roman" w:hAnsi="Times New Roman" w:cs="Times New Roman"/>
          <w:sz w:val="24"/>
        </w:rPr>
        <w:t xml:space="preserve"> bi</w:t>
      </w:r>
      <w:r w:rsidR="00754532">
        <w:rPr>
          <w:rFonts w:ascii="Times New Roman" w:hAnsi="Times New Roman" w:cs="Times New Roman"/>
          <w:sz w:val="24"/>
        </w:rPr>
        <w:t xml:space="preserve"> nešto više učiniti, kako bi građani imal</w:t>
      </w:r>
      <w:r w:rsidR="00744FEE">
        <w:rPr>
          <w:rFonts w:ascii="Times New Roman" w:hAnsi="Times New Roman" w:cs="Times New Roman"/>
          <w:sz w:val="24"/>
        </w:rPr>
        <w:t>i bolju i veću pravnu sigurnost.</w:t>
      </w:r>
    </w:p>
    <w:p w:rsidR="002E5ECC" w:rsidRPr="00744FEE" w:rsidRDefault="002E5ECC" w:rsidP="00744FEE">
      <w:pPr>
        <w:spacing w:after="0"/>
        <w:jc w:val="both"/>
        <w:rPr>
          <w:rFonts w:ascii="Times New Roman" w:hAnsi="Times New Roman" w:cs="Times New Roman"/>
          <w:sz w:val="24"/>
        </w:rPr>
      </w:pPr>
    </w:p>
    <w:p w:rsidR="001E4FB1" w:rsidRPr="001E4FB1" w:rsidRDefault="00A56D5C" w:rsidP="001E4FB1">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 xml:space="preserve"> </w:t>
      </w:r>
      <w:r w:rsidR="00053049">
        <w:rPr>
          <w:rFonts w:ascii="Times New Roman" w:hAnsi="Times New Roman" w:cs="Times New Roman"/>
          <w:sz w:val="24"/>
        </w:rPr>
        <w:t>ZAKLJUČNO MIŠLJE</w:t>
      </w:r>
      <w:r w:rsidR="002E5ECC">
        <w:rPr>
          <w:rFonts w:ascii="Times New Roman" w:hAnsi="Times New Roman" w:cs="Times New Roman"/>
          <w:sz w:val="24"/>
        </w:rPr>
        <w:t>NJE</w:t>
      </w:r>
    </w:p>
    <w:p w:rsidR="008845D7" w:rsidRPr="00F35D1D" w:rsidRDefault="008845D7" w:rsidP="008845D7">
      <w:pPr>
        <w:pStyle w:val="ListParagraph"/>
        <w:spacing w:after="0"/>
        <w:ind w:left="3360"/>
        <w:rPr>
          <w:rFonts w:ascii="Times New Roman" w:hAnsi="Times New Roman" w:cs="Times New Roman"/>
          <w:sz w:val="24"/>
        </w:rPr>
      </w:pPr>
    </w:p>
    <w:p w:rsidR="00252195" w:rsidRPr="008845D7" w:rsidRDefault="002E5ECC" w:rsidP="008845D7">
      <w:pPr>
        <w:pStyle w:val="ListParagraph"/>
        <w:spacing w:after="0"/>
        <w:ind w:left="0" w:firstLine="720"/>
        <w:jc w:val="both"/>
        <w:rPr>
          <w:rFonts w:ascii="Times New Roman" w:hAnsi="Times New Roman" w:cs="Times New Roman"/>
          <w:sz w:val="24"/>
        </w:rPr>
      </w:pPr>
      <w:r>
        <w:rPr>
          <w:rFonts w:ascii="Times New Roman" w:hAnsi="Times New Roman" w:cs="Times New Roman"/>
          <w:sz w:val="24"/>
        </w:rPr>
        <w:t xml:space="preserve">U izradi ovog prvog godišnjeg izvještaja, potrudio sam se da Skupštinu opštine </w:t>
      </w:r>
      <w:r w:rsidR="00816005">
        <w:rPr>
          <w:rFonts w:ascii="Times New Roman" w:hAnsi="Times New Roman" w:cs="Times New Roman"/>
          <w:sz w:val="24"/>
        </w:rPr>
        <w:t xml:space="preserve">i javnost </w:t>
      </w:r>
      <w:r w:rsidR="001E4FB1">
        <w:rPr>
          <w:rFonts w:ascii="Times New Roman" w:hAnsi="Times New Roman" w:cs="Times New Roman"/>
          <w:sz w:val="24"/>
        </w:rPr>
        <w:t>izv</w:t>
      </w:r>
      <w:r>
        <w:rPr>
          <w:rFonts w:ascii="Times New Roman" w:hAnsi="Times New Roman" w:cs="Times New Roman"/>
          <w:sz w:val="24"/>
        </w:rPr>
        <w:t>jestim o što više konkretnih pojedinačnih oblasti i predmeta na kojima sam radio u 2014. godini. Polazeći od</w:t>
      </w:r>
      <w:r w:rsidR="002E7DBA">
        <w:rPr>
          <w:rFonts w:ascii="Times New Roman" w:hAnsi="Times New Roman" w:cs="Times New Roman"/>
          <w:sz w:val="24"/>
        </w:rPr>
        <w:t xml:space="preserve"> činjenica i stavova koji su u i</w:t>
      </w:r>
      <w:r>
        <w:rPr>
          <w:rFonts w:ascii="Times New Roman" w:hAnsi="Times New Roman" w:cs="Times New Roman"/>
          <w:sz w:val="24"/>
        </w:rPr>
        <w:t>zvještaju iznijeti, može se zaključiti da je institucija Zaštitnika građana u našoj opštini opravdala svoje postojanje i u značajnoj mjeri pomogla našim sugrađanima da ostvare svoja građanska prava, odnosno da ostvarivanje njihovih prava bude brže i efikasnije. Značajno je istaći</w:t>
      </w:r>
      <w:r w:rsidR="00E468FB">
        <w:rPr>
          <w:rFonts w:ascii="Times New Roman" w:hAnsi="Times New Roman" w:cs="Times New Roman"/>
          <w:sz w:val="24"/>
        </w:rPr>
        <w:t>,</w:t>
      </w:r>
      <w:r>
        <w:rPr>
          <w:rFonts w:ascii="Times New Roman" w:hAnsi="Times New Roman" w:cs="Times New Roman"/>
          <w:sz w:val="24"/>
        </w:rPr>
        <w:t xml:space="preserve"> da se građani prilikom obraćanja na</w:t>
      </w:r>
      <w:r w:rsidR="00763DCE">
        <w:rPr>
          <w:rFonts w:ascii="Times New Roman" w:hAnsi="Times New Roman" w:cs="Times New Roman"/>
          <w:sz w:val="24"/>
        </w:rPr>
        <w:t>laze, uglavnom, u teškoj situaciji i da im je, pored neposredne pomoći, uglavnom pravnog</w:t>
      </w:r>
      <w:r w:rsidR="00044AA9">
        <w:rPr>
          <w:rFonts w:ascii="Times New Roman" w:hAnsi="Times New Roman" w:cs="Times New Roman"/>
          <w:sz w:val="24"/>
        </w:rPr>
        <w:t xml:space="preserve"> karaktera, potrebna i psiho</w:t>
      </w:r>
      <w:r w:rsidR="000277B6">
        <w:rPr>
          <w:rFonts w:ascii="Times New Roman" w:hAnsi="Times New Roman" w:cs="Times New Roman"/>
          <w:sz w:val="24"/>
        </w:rPr>
        <w:t>loška podrška i pomoć,</w:t>
      </w:r>
      <w:r>
        <w:rPr>
          <w:rFonts w:ascii="Times New Roman" w:hAnsi="Times New Roman" w:cs="Times New Roman"/>
          <w:sz w:val="24"/>
        </w:rPr>
        <w:t xml:space="preserve"> što sam se trudio da im pružim u svakom pojedinačnom slučaju. Napominjem</w:t>
      </w:r>
      <w:r w:rsidR="00FE0FC6">
        <w:rPr>
          <w:rFonts w:ascii="Times New Roman" w:hAnsi="Times New Roman" w:cs="Times New Roman"/>
          <w:sz w:val="24"/>
        </w:rPr>
        <w:t>,</w:t>
      </w:r>
      <w:r>
        <w:rPr>
          <w:rFonts w:ascii="Times New Roman" w:hAnsi="Times New Roman" w:cs="Times New Roman"/>
          <w:sz w:val="24"/>
        </w:rPr>
        <w:t xml:space="preserve"> da ni jedan građanin</w:t>
      </w:r>
      <w:r w:rsidR="000277B6">
        <w:rPr>
          <w:rFonts w:ascii="Times New Roman" w:hAnsi="Times New Roman" w:cs="Times New Roman"/>
          <w:sz w:val="24"/>
        </w:rPr>
        <w:t>,</w:t>
      </w:r>
      <w:r>
        <w:rPr>
          <w:rFonts w:ascii="Times New Roman" w:hAnsi="Times New Roman" w:cs="Times New Roman"/>
          <w:sz w:val="24"/>
        </w:rPr>
        <w:t xml:space="preserve"> bez </w:t>
      </w:r>
      <w:r w:rsidR="0037365E">
        <w:rPr>
          <w:rFonts w:ascii="Times New Roman" w:hAnsi="Times New Roman" w:cs="Times New Roman"/>
          <w:sz w:val="24"/>
        </w:rPr>
        <w:t>obzira na karakter svog obraćanja, nije odbijen, odnosno trudio sam se da mu pomognem na bilo koji način. Međutim</w:t>
      </w:r>
      <w:r w:rsidR="0031190E">
        <w:rPr>
          <w:rFonts w:ascii="Times New Roman" w:hAnsi="Times New Roman" w:cs="Times New Roman"/>
          <w:sz w:val="24"/>
        </w:rPr>
        <w:t>,</w:t>
      </w:r>
      <w:r w:rsidR="0037365E">
        <w:rPr>
          <w:rFonts w:ascii="Times New Roman" w:hAnsi="Times New Roman" w:cs="Times New Roman"/>
          <w:sz w:val="24"/>
        </w:rPr>
        <w:t xml:space="preserve"> iz objektivnih razloga,</w:t>
      </w:r>
      <w:r w:rsidR="0005439C">
        <w:rPr>
          <w:rFonts w:ascii="Times New Roman" w:hAnsi="Times New Roman" w:cs="Times New Roman"/>
          <w:sz w:val="24"/>
        </w:rPr>
        <w:t xml:space="preserve"> kao</w:t>
      </w:r>
      <w:r w:rsidR="0031190E">
        <w:rPr>
          <w:rFonts w:ascii="Times New Roman" w:hAnsi="Times New Roman" w:cs="Times New Roman"/>
          <w:sz w:val="24"/>
        </w:rPr>
        <w:t xml:space="preserve"> što se može vidjeti iz</w:t>
      </w:r>
      <w:r w:rsidR="002E7DBA">
        <w:rPr>
          <w:rFonts w:ascii="Times New Roman" w:hAnsi="Times New Roman" w:cs="Times New Roman"/>
          <w:sz w:val="24"/>
        </w:rPr>
        <w:t xml:space="preserve"> nekih</w:t>
      </w:r>
      <w:r w:rsidR="0031190E">
        <w:rPr>
          <w:rFonts w:ascii="Times New Roman" w:hAnsi="Times New Roman" w:cs="Times New Roman"/>
          <w:sz w:val="24"/>
        </w:rPr>
        <w:t xml:space="preserve"> navedenih</w:t>
      </w:r>
      <w:r w:rsidR="0005439C">
        <w:rPr>
          <w:rFonts w:ascii="Times New Roman" w:hAnsi="Times New Roman" w:cs="Times New Roman"/>
          <w:sz w:val="24"/>
        </w:rPr>
        <w:t xml:space="preserve"> karakterističnih primjera iz prakse,</w:t>
      </w:r>
      <w:r w:rsidR="0037365E">
        <w:rPr>
          <w:rFonts w:ascii="Times New Roman" w:hAnsi="Times New Roman" w:cs="Times New Roman"/>
          <w:sz w:val="24"/>
        </w:rPr>
        <w:t xml:space="preserve"> nisam uspjeo svima da pomognem po njihovoj želji i sigurno je da ima nezadovoljnih odgovorom, objašnjenjem ili oc</w:t>
      </w:r>
      <w:r w:rsidR="00044AA9">
        <w:rPr>
          <w:rFonts w:ascii="Times New Roman" w:hAnsi="Times New Roman" w:cs="Times New Roman"/>
          <w:sz w:val="24"/>
        </w:rPr>
        <w:t>j</w:t>
      </w:r>
      <w:r w:rsidR="0037365E">
        <w:rPr>
          <w:rFonts w:ascii="Times New Roman" w:hAnsi="Times New Roman" w:cs="Times New Roman"/>
          <w:sz w:val="24"/>
        </w:rPr>
        <w:t>enom nasta</w:t>
      </w:r>
      <w:r w:rsidR="00FE0FC6">
        <w:rPr>
          <w:rFonts w:ascii="Times New Roman" w:hAnsi="Times New Roman" w:cs="Times New Roman"/>
          <w:sz w:val="24"/>
        </w:rPr>
        <w:t xml:space="preserve">log problema, ali sam se i u takvim </w:t>
      </w:r>
      <w:r w:rsidR="0037365E">
        <w:rPr>
          <w:rFonts w:ascii="Times New Roman" w:hAnsi="Times New Roman" w:cs="Times New Roman"/>
          <w:sz w:val="24"/>
        </w:rPr>
        <w:t xml:space="preserve"> slučajevima trudio da građanima </w:t>
      </w:r>
      <w:r w:rsidR="002E7DBA">
        <w:rPr>
          <w:rFonts w:ascii="Times New Roman" w:hAnsi="Times New Roman" w:cs="Times New Roman"/>
          <w:sz w:val="24"/>
        </w:rPr>
        <w:t>pružim što bolju pomoć i zaštitu</w:t>
      </w:r>
      <w:r w:rsidR="0037365E">
        <w:rPr>
          <w:rFonts w:ascii="Times New Roman" w:hAnsi="Times New Roman" w:cs="Times New Roman"/>
          <w:sz w:val="24"/>
        </w:rPr>
        <w:t>. Nažalost, moram konstatovati da određeni broj građana nije bio u mogućnosti da ostvari svoja prava, jer je ista već izgubio u</w:t>
      </w:r>
      <w:r w:rsidR="002E7DBA">
        <w:rPr>
          <w:rFonts w:ascii="Times New Roman" w:hAnsi="Times New Roman" w:cs="Times New Roman"/>
          <w:sz w:val="24"/>
        </w:rPr>
        <w:t xml:space="preserve"> nekom</w:t>
      </w:r>
      <w:r w:rsidR="0037365E">
        <w:rPr>
          <w:rFonts w:ascii="Times New Roman" w:hAnsi="Times New Roman" w:cs="Times New Roman"/>
          <w:sz w:val="24"/>
        </w:rPr>
        <w:t xml:space="preserve"> ranijem periodu usled svoje neopreznosti, ili olakog držanja da će se određeni problem riješiti. Sa druge strane, ima jedan broj građana koji smatraju da imaju određena prava, odnosno da su im određena prava povrijeđena, ali se u</w:t>
      </w:r>
      <w:r w:rsidR="00E468FB">
        <w:rPr>
          <w:rFonts w:ascii="Times New Roman" w:hAnsi="Times New Roman" w:cs="Times New Roman"/>
          <w:sz w:val="24"/>
        </w:rPr>
        <w:t xml:space="preserve"> sprovedenom</w:t>
      </w:r>
      <w:r w:rsidR="0037365E">
        <w:rPr>
          <w:rFonts w:ascii="Times New Roman" w:hAnsi="Times New Roman" w:cs="Times New Roman"/>
          <w:sz w:val="24"/>
        </w:rPr>
        <w:t xml:space="preserve"> postupku utvrdi</w:t>
      </w:r>
      <w:r w:rsidR="00977E3B">
        <w:rPr>
          <w:rFonts w:ascii="Times New Roman" w:hAnsi="Times New Roman" w:cs="Times New Roman"/>
          <w:sz w:val="24"/>
        </w:rPr>
        <w:t>lo</w:t>
      </w:r>
      <w:r w:rsidR="002E7DBA">
        <w:rPr>
          <w:rFonts w:ascii="Times New Roman" w:hAnsi="Times New Roman" w:cs="Times New Roman"/>
          <w:sz w:val="24"/>
        </w:rPr>
        <w:t xml:space="preserve"> drugačije</w:t>
      </w:r>
      <w:r w:rsidR="0037365E">
        <w:rPr>
          <w:rFonts w:ascii="Times New Roman" w:hAnsi="Times New Roman" w:cs="Times New Roman"/>
          <w:sz w:val="24"/>
        </w:rPr>
        <w:t>. Takođe, određe</w:t>
      </w:r>
      <w:r w:rsidR="0043475C">
        <w:rPr>
          <w:rFonts w:ascii="Times New Roman" w:hAnsi="Times New Roman" w:cs="Times New Roman"/>
          <w:sz w:val="24"/>
        </w:rPr>
        <w:t>ni broj građana</w:t>
      </w:r>
      <w:r w:rsidR="00977E3B">
        <w:rPr>
          <w:rFonts w:ascii="Times New Roman" w:hAnsi="Times New Roman" w:cs="Times New Roman"/>
          <w:sz w:val="24"/>
        </w:rPr>
        <w:t xml:space="preserve"> se</w:t>
      </w:r>
      <w:r w:rsidR="0037365E">
        <w:rPr>
          <w:rFonts w:ascii="Times New Roman" w:hAnsi="Times New Roman" w:cs="Times New Roman"/>
          <w:sz w:val="24"/>
        </w:rPr>
        <w:t xml:space="preserve"> obraćao</w:t>
      </w:r>
      <w:r w:rsidR="0043475C">
        <w:rPr>
          <w:rFonts w:ascii="Times New Roman" w:hAnsi="Times New Roman" w:cs="Times New Roman"/>
          <w:sz w:val="24"/>
        </w:rPr>
        <w:t xml:space="preserve"> Z</w:t>
      </w:r>
      <w:r w:rsidR="0037365E">
        <w:rPr>
          <w:rFonts w:ascii="Times New Roman" w:hAnsi="Times New Roman" w:cs="Times New Roman"/>
          <w:sz w:val="24"/>
        </w:rPr>
        <w:t>aštitniku građana traž</w:t>
      </w:r>
      <w:r w:rsidR="0043475C">
        <w:rPr>
          <w:rFonts w:ascii="Times New Roman" w:hAnsi="Times New Roman" w:cs="Times New Roman"/>
          <w:sz w:val="24"/>
        </w:rPr>
        <w:t>eći zastupanje na sudu i pisanje</w:t>
      </w:r>
      <w:r w:rsidR="0037365E">
        <w:rPr>
          <w:rFonts w:ascii="Times New Roman" w:hAnsi="Times New Roman" w:cs="Times New Roman"/>
          <w:sz w:val="24"/>
        </w:rPr>
        <w:t xml:space="preserve"> podnesaka za isti, iz razloga što</w:t>
      </w:r>
      <w:r w:rsidR="00557880">
        <w:rPr>
          <w:rFonts w:ascii="Times New Roman" w:hAnsi="Times New Roman" w:cs="Times New Roman"/>
          <w:sz w:val="24"/>
        </w:rPr>
        <w:t>,</w:t>
      </w:r>
      <w:r w:rsidR="0037365E">
        <w:rPr>
          <w:rFonts w:ascii="Times New Roman" w:hAnsi="Times New Roman" w:cs="Times New Roman"/>
          <w:sz w:val="24"/>
        </w:rPr>
        <w:t xml:space="preserve"> zbog siromašnog materijalnog staja</w:t>
      </w:r>
      <w:r w:rsidR="00557880">
        <w:rPr>
          <w:rFonts w:ascii="Times New Roman" w:hAnsi="Times New Roman" w:cs="Times New Roman"/>
          <w:sz w:val="24"/>
        </w:rPr>
        <w:t>,</w:t>
      </w:r>
      <w:r w:rsidR="0037365E">
        <w:rPr>
          <w:rFonts w:ascii="Times New Roman" w:hAnsi="Times New Roman" w:cs="Times New Roman"/>
          <w:sz w:val="24"/>
        </w:rPr>
        <w:t xml:space="preserve"> nisu u mogućnosti </w:t>
      </w:r>
      <w:r w:rsidR="00BD4B13">
        <w:rPr>
          <w:rFonts w:ascii="Times New Roman" w:hAnsi="Times New Roman" w:cs="Times New Roman"/>
          <w:sz w:val="24"/>
        </w:rPr>
        <w:t>da angažuju advokata. Kako Zaštitnik građana nije</w:t>
      </w:r>
      <w:r w:rsidR="0037365E">
        <w:rPr>
          <w:rFonts w:ascii="Times New Roman" w:hAnsi="Times New Roman" w:cs="Times New Roman"/>
          <w:sz w:val="24"/>
        </w:rPr>
        <w:t xml:space="preserve"> nadležan niti ovlašćen za ovakvo djelovanje, pružao sam im savjetodavno</w:t>
      </w:r>
      <w:r w:rsidR="0043475C">
        <w:rPr>
          <w:rFonts w:ascii="Times New Roman" w:hAnsi="Times New Roman" w:cs="Times New Roman"/>
          <w:sz w:val="24"/>
        </w:rPr>
        <w:t>-</w:t>
      </w:r>
      <w:r w:rsidR="0037365E">
        <w:rPr>
          <w:rFonts w:ascii="Times New Roman" w:hAnsi="Times New Roman" w:cs="Times New Roman"/>
          <w:sz w:val="24"/>
        </w:rPr>
        <w:t>pravnu pomoć u sk</w:t>
      </w:r>
      <w:r w:rsidR="0043475C">
        <w:rPr>
          <w:rFonts w:ascii="Times New Roman" w:hAnsi="Times New Roman" w:cs="Times New Roman"/>
          <w:sz w:val="24"/>
        </w:rPr>
        <w:t>ladu sa konceptom institucije Zaštitnika građana i upućivao ih na adekvatan postup</w:t>
      </w:r>
      <w:r w:rsidR="0037365E">
        <w:rPr>
          <w:rFonts w:ascii="Times New Roman" w:hAnsi="Times New Roman" w:cs="Times New Roman"/>
          <w:sz w:val="24"/>
        </w:rPr>
        <w:t>ak ili nadležnu službu pravne pomoći. Do ovakvih i sličnih slučajeva dolazi, uglavnom zbog loše informisanosti građana, ali i dijelom zbog zatvorenosti institucija koje bi građanima trebale davat</w:t>
      </w:r>
      <w:r w:rsidR="0043475C">
        <w:rPr>
          <w:rFonts w:ascii="Times New Roman" w:hAnsi="Times New Roman" w:cs="Times New Roman"/>
          <w:sz w:val="24"/>
        </w:rPr>
        <w:t>i</w:t>
      </w:r>
      <w:r w:rsidR="0037365E">
        <w:rPr>
          <w:rFonts w:ascii="Times New Roman" w:hAnsi="Times New Roman" w:cs="Times New Roman"/>
          <w:sz w:val="24"/>
        </w:rPr>
        <w:t xml:space="preserve"> potrebne informacije.</w:t>
      </w:r>
      <w:r w:rsidR="002A0585">
        <w:rPr>
          <w:rFonts w:ascii="Times New Roman" w:hAnsi="Times New Roman" w:cs="Times New Roman"/>
          <w:sz w:val="24"/>
        </w:rPr>
        <w:t xml:space="preserve"> Zaštitnik građana, osim što nesebično pruža pomoć sugrađanima, na principima dobre saradnje</w:t>
      </w:r>
      <w:r w:rsidR="0043475C">
        <w:rPr>
          <w:rFonts w:ascii="Times New Roman" w:hAnsi="Times New Roman" w:cs="Times New Roman"/>
          <w:sz w:val="24"/>
        </w:rPr>
        <w:t>,</w:t>
      </w:r>
      <w:r w:rsidR="002A0585">
        <w:rPr>
          <w:rFonts w:ascii="Times New Roman" w:hAnsi="Times New Roman" w:cs="Times New Roman"/>
          <w:sz w:val="24"/>
        </w:rPr>
        <w:t xml:space="preserve"> rasterećuje i brojne</w:t>
      </w:r>
      <w:r w:rsidR="00BD4B13">
        <w:rPr>
          <w:rFonts w:ascii="Times New Roman" w:hAnsi="Times New Roman" w:cs="Times New Roman"/>
          <w:sz w:val="24"/>
        </w:rPr>
        <w:t xml:space="preserve"> druge</w:t>
      </w:r>
      <w:r w:rsidR="002A0585">
        <w:rPr>
          <w:rFonts w:ascii="Times New Roman" w:hAnsi="Times New Roman" w:cs="Times New Roman"/>
          <w:sz w:val="24"/>
        </w:rPr>
        <w:t xml:space="preserve"> institucije i organe, a takođe i pomaže u razvoju ovih institucija u pravcu poštovanja principa dobre upr</w:t>
      </w:r>
      <w:r w:rsidR="008845D7">
        <w:rPr>
          <w:rFonts w:ascii="Times New Roman" w:hAnsi="Times New Roman" w:cs="Times New Roman"/>
          <w:sz w:val="24"/>
        </w:rPr>
        <w:t>ave.</w:t>
      </w:r>
    </w:p>
    <w:p w:rsidR="00AD1088" w:rsidRDefault="002A0585" w:rsidP="00FC206C">
      <w:pPr>
        <w:pStyle w:val="ListParagraph"/>
        <w:ind w:left="0" w:firstLine="720"/>
        <w:jc w:val="both"/>
        <w:rPr>
          <w:rFonts w:ascii="Times New Roman" w:hAnsi="Times New Roman" w:cs="Times New Roman"/>
          <w:sz w:val="24"/>
        </w:rPr>
      </w:pPr>
      <w:r>
        <w:rPr>
          <w:rFonts w:ascii="Times New Roman" w:hAnsi="Times New Roman" w:cs="Times New Roman"/>
          <w:sz w:val="24"/>
        </w:rPr>
        <w:t xml:space="preserve">Prema </w:t>
      </w:r>
      <w:r w:rsidR="0043475C">
        <w:rPr>
          <w:rFonts w:ascii="Times New Roman" w:hAnsi="Times New Roman" w:cs="Times New Roman"/>
          <w:sz w:val="24"/>
        </w:rPr>
        <w:t>svemu navedenom u ovom izvještaju, Z</w:t>
      </w:r>
      <w:r>
        <w:rPr>
          <w:rFonts w:ascii="Times New Roman" w:hAnsi="Times New Roman" w:cs="Times New Roman"/>
          <w:sz w:val="24"/>
        </w:rPr>
        <w:t>aštitnik građana</w:t>
      </w:r>
      <w:r w:rsidR="0043475C">
        <w:rPr>
          <w:rFonts w:ascii="Times New Roman" w:hAnsi="Times New Roman" w:cs="Times New Roman"/>
          <w:sz w:val="24"/>
        </w:rPr>
        <w:t xml:space="preserve"> opštine Tutin</w:t>
      </w:r>
      <w:r>
        <w:rPr>
          <w:rFonts w:ascii="Times New Roman" w:hAnsi="Times New Roman" w:cs="Times New Roman"/>
          <w:sz w:val="24"/>
        </w:rPr>
        <w:t xml:space="preserve"> je u toku 2014. godine</w:t>
      </w:r>
      <w:r w:rsidR="0043475C">
        <w:rPr>
          <w:rFonts w:ascii="Times New Roman" w:hAnsi="Times New Roman" w:cs="Times New Roman"/>
          <w:sz w:val="24"/>
        </w:rPr>
        <w:t xml:space="preserve"> uspješno ostvar</w:t>
      </w:r>
      <w:r>
        <w:rPr>
          <w:rFonts w:ascii="Times New Roman" w:hAnsi="Times New Roman" w:cs="Times New Roman"/>
          <w:sz w:val="24"/>
        </w:rPr>
        <w:t>ivao funkcij</w:t>
      </w:r>
      <w:r w:rsidR="002E7DBA">
        <w:rPr>
          <w:rFonts w:ascii="Times New Roman" w:hAnsi="Times New Roman" w:cs="Times New Roman"/>
          <w:sz w:val="24"/>
        </w:rPr>
        <w:t>u i zadatke</w:t>
      </w:r>
      <w:r w:rsidR="001E4FB1">
        <w:rPr>
          <w:rFonts w:ascii="Times New Roman" w:hAnsi="Times New Roman" w:cs="Times New Roman"/>
          <w:sz w:val="24"/>
        </w:rPr>
        <w:t xml:space="preserve"> predviđene</w:t>
      </w:r>
      <w:r w:rsidR="00713D35">
        <w:rPr>
          <w:rFonts w:ascii="Times New Roman" w:hAnsi="Times New Roman" w:cs="Times New Roman"/>
          <w:sz w:val="24"/>
        </w:rPr>
        <w:t xml:space="preserve"> p</w:t>
      </w:r>
      <w:r>
        <w:rPr>
          <w:rFonts w:ascii="Times New Roman" w:hAnsi="Times New Roman" w:cs="Times New Roman"/>
          <w:sz w:val="24"/>
        </w:rPr>
        <w:t>rogramom rada</w:t>
      </w:r>
      <w:r w:rsidR="002E7DBA">
        <w:rPr>
          <w:rFonts w:ascii="Times New Roman" w:hAnsi="Times New Roman" w:cs="Times New Roman"/>
          <w:sz w:val="24"/>
        </w:rPr>
        <w:t>,  opštinskim normativnim aktima i zakonskim propisima.</w:t>
      </w:r>
      <w:r>
        <w:rPr>
          <w:rFonts w:ascii="Times New Roman" w:hAnsi="Times New Roman" w:cs="Times New Roman"/>
          <w:sz w:val="24"/>
        </w:rPr>
        <w:t xml:space="preserve"> Predlažem da Skupština opštine ovaj izvještaj razmotri, a shodno stavovima koji su zauzeti vezano za </w:t>
      </w:r>
      <w:r w:rsidR="00ED512E">
        <w:rPr>
          <w:rFonts w:ascii="Times New Roman" w:hAnsi="Times New Roman" w:cs="Times New Roman"/>
          <w:sz w:val="24"/>
        </w:rPr>
        <w:t>izvještaje z</w:t>
      </w:r>
      <w:r>
        <w:rPr>
          <w:rFonts w:ascii="Times New Roman" w:hAnsi="Times New Roman" w:cs="Times New Roman"/>
          <w:sz w:val="24"/>
        </w:rPr>
        <w:t xml:space="preserve">aštitnika  </w:t>
      </w:r>
      <w:r w:rsidR="00ED512E">
        <w:rPr>
          <w:rFonts w:ascii="Times New Roman" w:hAnsi="Times New Roman" w:cs="Times New Roman"/>
          <w:sz w:val="24"/>
        </w:rPr>
        <w:t>građana, o istome se ne glasa. Međut</w:t>
      </w:r>
      <w:r w:rsidR="002E7DBA">
        <w:rPr>
          <w:rFonts w:ascii="Times New Roman" w:hAnsi="Times New Roman" w:cs="Times New Roman"/>
          <w:sz w:val="24"/>
        </w:rPr>
        <w:t>im, svestrana rasprava i date</w:t>
      </w:r>
      <w:r w:rsidR="00ED512E">
        <w:rPr>
          <w:rFonts w:ascii="Times New Roman" w:hAnsi="Times New Roman" w:cs="Times New Roman"/>
          <w:sz w:val="24"/>
        </w:rPr>
        <w:t xml:space="preserve"> sugesti</w:t>
      </w:r>
      <w:r w:rsidR="002E7DBA">
        <w:rPr>
          <w:rFonts w:ascii="Times New Roman" w:hAnsi="Times New Roman" w:cs="Times New Roman"/>
          <w:sz w:val="24"/>
        </w:rPr>
        <w:t>je</w:t>
      </w:r>
      <w:r w:rsidR="00ED512E">
        <w:rPr>
          <w:rFonts w:ascii="Times New Roman" w:hAnsi="Times New Roman" w:cs="Times New Roman"/>
          <w:sz w:val="24"/>
        </w:rPr>
        <w:t>, doprinijeće unapređenju rada ove</w:t>
      </w:r>
      <w:r w:rsidR="00977E3B">
        <w:rPr>
          <w:rFonts w:ascii="Times New Roman" w:hAnsi="Times New Roman" w:cs="Times New Roman"/>
          <w:sz w:val="24"/>
        </w:rPr>
        <w:t xml:space="preserve"> nove i</w:t>
      </w:r>
      <w:r w:rsidR="00ED512E">
        <w:rPr>
          <w:rFonts w:ascii="Times New Roman" w:hAnsi="Times New Roman" w:cs="Times New Roman"/>
          <w:sz w:val="24"/>
        </w:rPr>
        <w:t xml:space="preserve"> ml</w:t>
      </w:r>
      <w:r w:rsidR="002E7DBA">
        <w:rPr>
          <w:rFonts w:ascii="Times New Roman" w:hAnsi="Times New Roman" w:cs="Times New Roman"/>
          <w:sz w:val="24"/>
        </w:rPr>
        <w:t>ade institucije u našoj opštini, a sve u cilju zaštite ljudskih prava i sloboda građana.</w:t>
      </w:r>
    </w:p>
    <w:p w:rsidR="00ED512E" w:rsidRPr="006316F6" w:rsidRDefault="00ED512E" w:rsidP="00FC206C">
      <w:pPr>
        <w:pStyle w:val="ListParagraph"/>
        <w:ind w:left="0" w:firstLine="720"/>
        <w:jc w:val="both"/>
        <w:rPr>
          <w:rFonts w:ascii="Times New Roman" w:hAnsi="Times New Roman" w:cs="Times New Roman"/>
          <w:sz w:val="24"/>
        </w:rPr>
      </w:pPr>
      <w:r>
        <w:rPr>
          <w:rFonts w:ascii="Times New Roman" w:hAnsi="Times New Roman" w:cs="Times New Roman"/>
          <w:sz w:val="24"/>
        </w:rPr>
        <w:t xml:space="preserve"> </w:t>
      </w:r>
    </w:p>
    <w:p w:rsidR="001E4FB1" w:rsidRPr="001E4FB1" w:rsidRDefault="00ED512E" w:rsidP="001E4FB1">
      <w:pPr>
        <w:pStyle w:val="ListParagraph"/>
        <w:spacing w:after="0"/>
        <w:ind w:left="0" w:firstLine="720"/>
        <w:jc w:val="cent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1E4FB1">
        <w:rPr>
          <w:rFonts w:ascii="Times New Roman" w:hAnsi="Times New Roman" w:cs="Times New Roman"/>
          <w:sz w:val="24"/>
        </w:rPr>
        <w:t>ZAŠTITNIK GRAĐANA,</w:t>
      </w:r>
    </w:p>
    <w:p w:rsidR="00B0119A" w:rsidRPr="00B0119A" w:rsidRDefault="001E4FB1" w:rsidP="00B0119A">
      <w:pPr>
        <w:spacing w:after="0"/>
        <w:rPr>
          <w:rFonts w:ascii="Times New Roman" w:hAnsi="Times New Roman" w:cs="Times New Roman"/>
          <w:sz w:val="24"/>
        </w:rPr>
      </w:pPr>
      <w:r>
        <w:rPr>
          <w:rFonts w:ascii="Times New Roman" w:hAnsi="Times New Roman" w:cs="Times New Roman"/>
          <w:sz w:val="24"/>
        </w:rPr>
        <w:t xml:space="preserve">                                                                                                                 Amer Bakić</w:t>
      </w:r>
    </w:p>
    <w:sectPr w:rsidR="00B0119A" w:rsidRPr="00B0119A" w:rsidSect="003C6DB2">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4CE"/>
    <w:multiLevelType w:val="hybridMultilevel"/>
    <w:tmpl w:val="102A72A4"/>
    <w:lvl w:ilvl="0" w:tplc="564CF1CE">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nsid w:val="076435D8"/>
    <w:multiLevelType w:val="hybridMultilevel"/>
    <w:tmpl w:val="AA40FE8E"/>
    <w:lvl w:ilvl="0" w:tplc="21F4FF7A">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2">
    <w:nsid w:val="0921599C"/>
    <w:multiLevelType w:val="hybridMultilevel"/>
    <w:tmpl w:val="5E463EE8"/>
    <w:lvl w:ilvl="0" w:tplc="6BC265FE">
      <w:numFmt w:val="bullet"/>
      <w:lvlText w:val="-"/>
      <w:lvlJc w:val="left"/>
      <w:pPr>
        <w:ind w:left="1440" w:hanging="360"/>
      </w:pPr>
      <w:rPr>
        <w:rFonts w:ascii="Times New Roman" w:eastAsiaTheme="minorHAnsi"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nsid w:val="3003173C"/>
    <w:multiLevelType w:val="hybridMultilevel"/>
    <w:tmpl w:val="0DA8295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33AE517C"/>
    <w:multiLevelType w:val="hybridMultilevel"/>
    <w:tmpl w:val="397EEA6E"/>
    <w:lvl w:ilvl="0" w:tplc="027822D2">
      <w:start w:val="10"/>
      <w:numFmt w:val="decimal"/>
      <w:lvlText w:val="%1."/>
      <w:lvlJc w:val="left"/>
      <w:pPr>
        <w:ind w:left="2340" w:hanging="360"/>
      </w:pPr>
      <w:rPr>
        <w:rFonts w:hint="default"/>
      </w:rPr>
    </w:lvl>
    <w:lvl w:ilvl="1" w:tplc="241A0019" w:tentative="1">
      <w:start w:val="1"/>
      <w:numFmt w:val="lowerLetter"/>
      <w:lvlText w:val="%2."/>
      <w:lvlJc w:val="left"/>
      <w:pPr>
        <w:ind w:left="3060" w:hanging="360"/>
      </w:pPr>
    </w:lvl>
    <w:lvl w:ilvl="2" w:tplc="241A001B" w:tentative="1">
      <w:start w:val="1"/>
      <w:numFmt w:val="lowerRoman"/>
      <w:lvlText w:val="%3."/>
      <w:lvlJc w:val="right"/>
      <w:pPr>
        <w:ind w:left="3780" w:hanging="180"/>
      </w:pPr>
    </w:lvl>
    <w:lvl w:ilvl="3" w:tplc="241A000F" w:tentative="1">
      <w:start w:val="1"/>
      <w:numFmt w:val="decimal"/>
      <w:lvlText w:val="%4."/>
      <w:lvlJc w:val="left"/>
      <w:pPr>
        <w:ind w:left="4500" w:hanging="360"/>
      </w:pPr>
    </w:lvl>
    <w:lvl w:ilvl="4" w:tplc="241A0019" w:tentative="1">
      <w:start w:val="1"/>
      <w:numFmt w:val="lowerLetter"/>
      <w:lvlText w:val="%5."/>
      <w:lvlJc w:val="left"/>
      <w:pPr>
        <w:ind w:left="5220" w:hanging="360"/>
      </w:pPr>
    </w:lvl>
    <w:lvl w:ilvl="5" w:tplc="241A001B" w:tentative="1">
      <w:start w:val="1"/>
      <w:numFmt w:val="lowerRoman"/>
      <w:lvlText w:val="%6."/>
      <w:lvlJc w:val="right"/>
      <w:pPr>
        <w:ind w:left="5940" w:hanging="180"/>
      </w:pPr>
    </w:lvl>
    <w:lvl w:ilvl="6" w:tplc="241A000F" w:tentative="1">
      <w:start w:val="1"/>
      <w:numFmt w:val="decimal"/>
      <w:lvlText w:val="%7."/>
      <w:lvlJc w:val="left"/>
      <w:pPr>
        <w:ind w:left="6660" w:hanging="360"/>
      </w:pPr>
    </w:lvl>
    <w:lvl w:ilvl="7" w:tplc="241A0019" w:tentative="1">
      <w:start w:val="1"/>
      <w:numFmt w:val="lowerLetter"/>
      <w:lvlText w:val="%8."/>
      <w:lvlJc w:val="left"/>
      <w:pPr>
        <w:ind w:left="7380" w:hanging="360"/>
      </w:pPr>
    </w:lvl>
    <w:lvl w:ilvl="8" w:tplc="241A001B" w:tentative="1">
      <w:start w:val="1"/>
      <w:numFmt w:val="lowerRoman"/>
      <w:lvlText w:val="%9."/>
      <w:lvlJc w:val="right"/>
      <w:pPr>
        <w:ind w:left="8100" w:hanging="180"/>
      </w:pPr>
    </w:lvl>
  </w:abstractNum>
  <w:abstractNum w:abstractNumId="5">
    <w:nsid w:val="48B870E6"/>
    <w:multiLevelType w:val="hybridMultilevel"/>
    <w:tmpl w:val="2C566CE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C586CE9"/>
    <w:multiLevelType w:val="hybridMultilevel"/>
    <w:tmpl w:val="4E128224"/>
    <w:lvl w:ilvl="0" w:tplc="2F9CC844">
      <w:start w:val="7"/>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5CCC5508"/>
    <w:multiLevelType w:val="hybridMultilevel"/>
    <w:tmpl w:val="F5623832"/>
    <w:lvl w:ilvl="0" w:tplc="81FE8168">
      <w:start w:val="10"/>
      <w:numFmt w:val="bullet"/>
      <w:lvlText w:val="-"/>
      <w:lvlJc w:val="left"/>
      <w:pPr>
        <w:ind w:left="1800" w:hanging="360"/>
      </w:pPr>
      <w:rPr>
        <w:rFonts w:ascii="Times New Roman" w:eastAsiaTheme="minorHAnsi" w:hAnsi="Times New Roman" w:cs="Times New Roman"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8">
    <w:nsid w:val="5DFA7E11"/>
    <w:multiLevelType w:val="hybridMultilevel"/>
    <w:tmpl w:val="527E3822"/>
    <w:lvl w:ilvl="0" w:tplc="EEBEB8B4">
      <w:numFmt w:val="bullet"/>
      <w:lvlText w:val="-"/>
      <w:lvlJc w:val="left"/>
      <w:pPr>
        <w:ind w:left="1494" w:hanging="360"/>
      </w:pPr>
      <w:rPr>
        <w:rFonts w:ascii="Times New Roman" w:eastAsiaTheme="minorHAnsi" w:hAnsi="Times New Roman" w:cs="Times New Roman" w:hint="default"/>
      </w:rPr>
    </w:lvl>
    <w:lvl w:ilvl="1" w:tplc="241A0003" w:tentative="1">
      <w:start w:val="1"/>
      <w:numFmt w:val="bullet"/>
      <w:lvlText w:val="o"/>
      <w:lvlJc w:val="left"/>
      <w:pPr>
        <w:ind w:left="2214" w:hanging="360"/>
      </w:pPr>
      <w:rPr>
        <w:rFonts w:ascii="Courier New" w:hAnsi="Courier New" w:cs="Courier New" w:hint="default"/>
      </w:rPr>
    </w:lvl>
    <w:lvl w:ilvl="2" w:tplc="241A0005" w:tentative="1">
      <w:start w:val="1"/>
      <w:numFmt w:val="bullet"/>
      <w:lvlText w:val=""/>
      <w:lvlJc w:val="left"/>
      <w:pPr>
        <w:ind w:left="2934" w:hanging="360"/>
      </w:pPr>
      <w:rPr>
        <w:rFonts w:ascii="Wingdings" w:hAnsi="Wingdings" w:hint="default"/>
      </w:rPr>
    </w:lvl>
    <w:lvl w:ilvl="3" w:tplc="241A0001" w:tentative="1">
      <w:start w:val="1"/>
      <w:numFmt w:val="bullet"/>
      <w:lvlText w:val=""/>
      <w:lvlJc w:val="left"/>
      <w:pPr>
        <w:ind w:left="3654" w:hanging="360"/>
      </w:pPr>
      <w:rPr>
        <w:rFonts w:ascii="Symbol" w:hAnsi="Symbol" w:hint="default"/>
      </w:rPr>
    </w:lvl>
    <w:lvl w:ilvl="4" w:tplc="241A0003" w:tentative="1">
      <w:start w:val="1"/>
      <w:numFmt w:val="bullet"/>
      <w:lvlText w:val="o"/>
      <w:lvlJc w:val="left"/>
      <w:pPr>
        <w:ind w:left="4374" w:hanging="360"/>
      </w:pPr>
      <w:rPr>
        <w:rFonts w:ascii="Courier New" w:hAnsi="Courier New" w:cs="Courier New" w:hint="default"/>
      </w:rPr>
    </w:lvl>
    <w:lvl w:ilvl="5" w:tplc="241A0005" w:tentative="1">
      <w:start w:val="1"/>
      <w:numFmt w:val="bullet"/>
      <w:lvlText w:val=""/>
      <w:lvlJc w:val="left"/>
      <w:pPr>
        <w:ind w:left="5094" w:hanging="360"/>
      </w:pPr>
      <w:rPr>
        <w:rFonts w:ascii="Wingdings" w:hAnsi="Wingdings" w:hint="default"/>
      </w:rPr>
    </w:lvl>
    <w:lvl w:ilvl="6" w:tplc="241A0001" w:tentative="1">
      <w:start w:val="1"/>
      <w:numFmt w:val="bullet"/>
      <w:lvlText w:val=""/>
      <w:lvlJc w:val="left"/>
      <w:pPr>
        <w:ind w:left="5814" w:hanging="360"/>
      </w:pPr>
      <w:rPr>
        <w:rFonts w:ascii="Symbol" w:hAnsi="Symbol" w:hint="default"/>
      </w:rPr>
    </w:lvl>
    <w:lvl w:ilvl="7" w:tplc="241A0003" w:tentative="1">
      <w:start w:val="1"/>
      <w:numFmt w:val="bullet"/>
      <w:lvlText w:val="o"/>
      <w:lvlJc w:val="left"/>
      <w:pPr>
        <w:ind w:left="6534" w:hanging="360"/>
      </w:pPr>
      <w:rPr>
        <w:rFonts w:ascii="Courier New" w:hAnsi="Courier New" w:cs="Courier New" w:hint="default"/>
      </w:rPr>
    </w:lvl>
    <w:lvl w:ilvl="8" w:tplc="241A0005" w:tentative="1">
      <w:start w:val="1"/>
      <w:numFmt w:val="bullet"/>
      <w:lvlText w:val=""/>
      <w:lvlJc w:val="left"/>
      <w:pPr>
        <w:ind w:left="7254" w:hanging="360"/>
      </w:pPr>
      <w:rPr>
        <w:rFonts w:ascii="Wingdings" w:hAnsi="Wingdings" w:hint="default"/>
      </w:rPr>
    </w:lvl>
  </w:abstractNum>
  <w:abstractNum w:abstractNumId="9">
    <w:nsid w:val="60D22DE6"/>
    <w:multiLevelType w:val="hybridMultilevel"/>
    <w:tmpl w:val="44EA410E"/>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62A76B40"/>
    <w:multiLevelType w:val="hybridMultilevel"/>
    <w:tmpl w:val="F20E8540"/>
    <w:lvl w:ilvl="0" w:tplc="909073E8">
      <w:start w:val="14"/>
      <w:numFmt w:val="decimal"/>
      <w:lvlText w:val="%1."/>
      <w:lvlJc w:val="left"/>
      <w:pPr>
        <w:ind w:left="3360" w:hanging="360"/>
      </w:pPr>
      <w:rPr>
        <w:rFonts w:hint="default"/>
      </w:rPr>
    </w:lvl>
    <w:lvl w:ilvl="1" w:tplc="241A0019" w:tentative="1">
      <w:start w:val="1"/>
      <w:numFmt w:val="lowerLetter"/>
      <w:lvlText w:val="%2."/>
      <w:lvlJc w:val="left"/>
      <w:pPr>
        <w:ind w:left="4080" w:hanging="360"/>
      </w:pPr>
    </w:lvl>
    <w:lvl w:ilvl="2" w:tplc="241A001B" w:tentative="1">
      <w:start w:val="1"/>
      <w:numFmt w:val="lowerRoman"/>
      <w:lvlText w:val="%3."/>
      <w:lvlJc w:val="right"/>
      <w:pPr>
        <w:ind w:left="4800" w:hanging="180"/>
      </w:pPr>
    </w:lvl>
    <w:lvl w:ilvl="3" w:tplc="241A000F" w:tentative="1">
      <w:start w:val="1"/>
      <w:numFmt w:val="decimal"/>
      <w:lvlText w:val="%4."/>
      <w:lvlJc w:val="left"/>
      <w:pPr>
        <w:ind w:left="5520" w:hanging="360"/>
      </w:pPr>
    </w:lvl>
    <w:lvl w:ilvl="4" w:tplc="241A0019" w:tentative="1">
      <w:start w:val="1"/>
      <w:numFmt w:val="lowerLetter"/>
      <w:lvlText w:val="%5."/>
      <w:lvlJc w:val="left"/>
      <w:pPr>
        <w:ind w:left="6240" w:hanging="360"/>
      </w:pPr>
    </w:lvl>
    <w:lvl w:ilvl="5" w:tplc="241A001B" w:tentative="1">
      <w:start w:val="1"/>
      <w:numFmt w:val="lowerRoman"/>
      <w:lvlText w:val="%6."/>
      <w:lvlJc w:val="right"/>
      <w:pPr>
        <w:ind w:left="6960" w:hanging="180"/>
      </w:pPr>
    </w:lvl>
    <w:lvl w:ilvl="6" w:tplc="241A000F" w:tentative="1">
      <w:start w:val="1"/>
      <w:numFmt w:val="decimal"/>
      <w:lvlText w:val="%7."/>
      <w:lvlJc w:val="left"/>
      <w:pPr>
        <w:ind w:left="7680" w:hanging="360"/>
      </w:pPr>
    </w:lvl>
    <w:lvl w:ilvl="7" w:tplc="241A0019" w:tentative="1">
      <w:start w:val="1"/>
      <w:numFmt w:val="lowerLetter"/>
      <w:lvlText w:val="%8."/>
      <w:lvlJc w:val="left"/>
      <w:pPr>
        <w:ind w:left="8400" w:hanging="360"/>
      </w:pPr>
    </w:lvl>
    <w:lvl w:ilvl="8" w:tplc="241A001B" w:tentative="1">
      <w:start w:val="1"/>
      <w:numFmt w:val="lowerRoman"/>
      <w:lvlText w:val="%9."/>
      <w:lvlJc w:val="right"/>
      <w:pPr>
        <w:ind w:left="9120" w:hanging="180"/>
      </w:pPr>
    </w:lvl>
  </w:abstractNum>
  <w:abstractNum w:abstractNumId="11">
    <w:nsid w:val="63062E4E"/>
    <w:multiLevelType w:val="hybridMultilevel"/>
    <w:tmpl w:val="84461A2E"/>
    <w:lvl w:ilvl="0" w:tplc="FC6E989E">
      <w:start w:val="6"/>
      <w:numFmt w:val="decimal"/>
      <w:lvlText w:val="%1."/>
      <w:lvlJc w:val="left"/>
      <w:pPr>
        <w:ind w:left="1980" w:hanging="360"/>
      </w:pPr>
      <w:rPr>
        <w:rFonts w:hint="default"/>
      </w:rPr>
    </w:lvl>
    <w:lvl w:ilvl="1" w:tplc="241A0019" w:tentative="1">
      <w:start w:val="1"/>
      <w:numFmt w:val="lowerLetter"/>
      <w:lvlText w:val="%2."/>
      <w:lvlJc w:val="left"/>
      <w:pPr>
        <w:ind w:left="2700" w:hanging="360"/>
      </w:pPr>
    </w:lvl>
    <w:lvl w:ilvl="2" w:tplc="241A001B" w:tentative="1">
      <w:start w:val="1"/>
      <w:numFmt w:val="lowerRoman"/>
      <w:lvlText w:val="%3."/>
      <w:lvlJc w:val="right"/>
      <w:pPr>
        <w:ind w:left="3420" w:hanging="180"/>
      </w:pPr>
    </w:lvl>
    <w:lvl w:ilvl="3" w:tplc="241A000F" w:tentative="1">
      <w:start w:val="1"/>
      <w:numFmt w:val="decimal"/>
      <w:lvlText w:val="%4."/>
      <w:lvlJc w:val="left"/>
      <w:pPr>
        <w:ind w:left="4140" w:hanging="360"/>
      </w:pPr>
    </w:lvl>
    <w:lvl w:ilvl="4" w:tplc="241A0019" w:tentative="1">
      <w:start w:val="1"/>
      <w:numFmt w:val="lowerLetter"/>
      <w:lvlText w:val="%5."/>
      <w:lvlJc w:val="left"/>
      <w:pPr>
        <w:ind w:left="4860" w:hanging="360"/>
      </w:pPr>
    </w:lvl>
    <w:lvl w:ilvl="5" w:tplc="241A001B" w:tentative="1">
      <w:start w:val="1"/>
      <w:numFmt w:val="lowerRoman"/>
      <w:lvlText w:val="%6."/>
      <w:lvlJc w:val="right"/>
      <w:pPr>
        <w:ind w:left="5580" w:hanging="180"/>
      </w:pPr>
    </w:lvl>
    <w:lvl w:ilvl="6" w:tplc="241A000F" w:tentative="1">
      <w:start w:val="1"/>
      <w:numFmt w:val="decimal"/>
      <w:lvlText w:val="%7."/>
      <w:lvlJc w:val="left"/>
      <w:pPr>
        <w:ind w:left="6300" w:hanging="360"/>
      </w:pPr>
    </w:lvl>
    <w:lvl w:ilvl="7" w:tplc="241A0019" w:tentative="1">
      <w:start w:val="1"/>
      <w:numFmt w:val="lowerLetter"/>
      <w:lvlText w:val="%8."/>
      <w:lvlJc w:val="left"/>
      <w:pPr>
        <w:ind w:left="7020" w:hanging="360"/>
      </w:pPr>
    </w:lvl>
    <w:lvl w:ilvl="8" w:tplc="241A001B" w:tentative="1">
      <w:start w:val="1"/>
      <w:numFmt w:val="lowerRoman"/>
      <w:lvlText w:val="%9."/>
      <w:lvlJc w:val="right"/>
      <w:pPr>
        <w:ind w:left="7740" w:hanging="180"/>
      </w:pPr>
    </w:lvl>
  </w:abstractNum>
  <w:abstractNum w:abstractNumId="12">
    <w:nsid w:val="66800E95"/>
    <w:multiLevelType w:val="hybridMultilevel"/>
    <w:tmpl w:val="347CD016"/>
    <w:lvl w:ilvl="0" w:tplc="C0E236C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66D83CF8"/>
    <w:multiLevelType w:val="hybridMultilevel"/>
    <w:tmpl w:val="41141BBE"/>
    <w:lvl w:ilvl="0" w:tplc="974CBDF0">
      <w:start w:val="12"/>
      <w:numFmt w:val="decimal"/>
      <w:lvlText w:val="%1."/>
      <w:lvlJc w:val="left"/>
      <w:pPr>
        <w:ind w:left="3000" w:hanging="360"/>
      </w:pPr>
      <w:rPr>
        <w:rFonts w:hint="default"/>
      </w:rPr>
    </w:lvl>
    <w:lvl w:ilvl="1" w:tplc="241A0019" w:tentative="1">
      <w:start w:val="1"/>
      <w:numFmt w:val="lowerLetter"/>
      <w:lvlText w:val="%2."/>
      <w:lvlJc w:val="left"/>
      <w:pPr>
        <w:ind w:left="3720" w:hanging="360"/>
      </w:pPr>
    </w:lvl>
    <w:lvl w:ilvl="2" w:tplc="241A001B" w:tentative="1">
      <w:start w:val="1"/>
      <w:numFmt w:val="lowerRoman"/>
      <w:lvlText w:val="%3."/>
      <w:lvlJc w:val="right"/>
      <w:pPr>
        <w:ind w:left="4440" w:hanging="180"/>
      </w:pPr>
    </w:lvl>
    <w:lvl w:ilvl="3" w:tplc="241A000F" w:tentative="1">
      <w:start w:val="1"/>
      <w:numFmt w:val="decimal"/>
      <w:lvlText w:val="%4."/>
      <w:lvlJc w:val="left"/>
      <w:pPr>
        <w:ind w:left="5160" w:hanging="360"/>
      </w:pPr>
    </w:lvl>
    <w:lvl w:ilvl="4" w:tplc="241A0019" w:tentative="1">
      <w:start w:val="1"/>
      <w:numFmt w:val="lowerLetter"/>
      <w:lvlText w:val="%5."/>
      <w:lvlJc w:val="left"/>
      <w:pPr>
        <w:ind w:left="5880" w:hanging="360"/>
      </w:pPr>
    </w:lvl>
    <w:lvl w:ilvl="5" w:tplc="241A001B" w:tentative="1">
      <w:start w:val="1"/>
      <w:numFmt w:val="lowerRoman"/>
      <w:lvlText w:val="%6."/>
      <w:lvlJc w:val="right"/>
      <w:pPr>
        <w:ind w:left="6600" w:hanging="180"/>
      </w:pPr>
    </w:lvl>
    <w:lvl w:ilvl="6" w:tplc="241A000F" w:tentative="1">
      <w:start w:val="1"/>
      <w:numFmt w:val="decimal"/>
      <w:lvlText w:val="%7."/>
      <w:lvlJc w:val="left"/>
      <w:pPr>
        <w:ind w:left="7320" w:hanging="360"/>
      </w:pPr>
    </w:lvl>
    <w:lvl w:ilvl="7" w:tplc="241A0019" w:tentative="1">
      <w:start w:val="1"/>
      <w:numFmt w:val="lowerLetter"/>
      <w:lvlText w:val="%8."/>
      <w:lvlJc w:val="left"/>
      <w:pPr>
        <w:ind w:left="8040" w:hanging="360"/>
      </w:pPr>
    </w:lvl>
    <w:lvl w:ilvl="8" w:tplc="241A001B" w:tentative="1">
      <w:start w:val="1"/>
      <w:numFmt w:val="lowerRoman"/>
      <w:lvlText w:val="%9."/>
      <w:lvlJc w:val="right"/>
      <w:pPr>
        <w:ind w:left="8760" w:hanging="180"/>
      </w:pPr>
    </w:lvl>
  </w:abstractNum>
  <w:abstractNum w:abstractNumId="14">
    <w:nsid w:val="683B6ED2"/>
    <w:multiLevelType w:val="hybridMultilevel"/>
    <w:tmpl w:val="32DA28B2"/>
    <w:lvl w:ilvl="0" w:tplc="0A9688B0">
      <w:start w:val="1"/>
      <w:numFmt w:val="decimal"/>
      <w:lvlText w:val="%1."/>
      <w:lvlJc w:val="left"/>
      <w:pPr>
        <w:ind w:left="1699" w:hanging="99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15">
    <w:nsid w:val="6A1F763A"/>
    <w:multiLevelType w:val="hybridMultilevel"/>
    <w:tmpl w:val="EE6AF24A"/>
    <w:lvl w:ilvl="0" w:tplc="CF78B442">
      <w:start w:val="1"/>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7AB261CE"/>
    <w:multiLevelType w:val="hybridMultilevel"/>
    <w:tmpl w:val="45EA6D14"/>
    <w:lvl w:ilvl="0" w:tplc="726C023E">
      <w:start w:val="7"/>
      <w:numFmt w:val="decimal"/>
      <w:lvlText w:val="%1."/>
      <w:lvlJc w:val="left"/>
      <w:pPr>
        <w:ind w:left="1980" w:hanging="360"/>
      </w:pPr>
      <w:rPr>
        <w:rFonts w:hint="default"/>
      </w:rPr>
    </w:lvl>
    <w:lvl w:ilvl="1" w:tplc="241A0019" w:tentative="1">
      <w:start w:val="1"/>
      <w:numFmt w:val="lowerLetter"/>
      <w:lvlText w:val="%2."/>
      <w:lvlJc w:val="left"/>
      <w:pPr>
        <w:ind w:left="2700" w:hanging="360"/>
      </w:pPr>
    </w:lvl>
    <w:lvl w:ilvl="2" w:tplc="241A001B" w:tentative="1">
      <w:start w:val="1"/>
      <w:numFmt w:val="lowerRoman"/>
      <w:lvlText w:val="%3."/>
      <w:lvlJc w:val="right"/>
      <w:pPr>
        <w:ind w:left="3420" w:hanging="180"/>
      </w:pPr>
    </w:lvl>
    <w:lvl w:ilvl="3" w:tplc="241A000F" w:tentative="1">
      <w:start w:val="1"/>
      <w:numFmt w:val="decimal"/>
      <w:lvlText w:val="%4."/>
      <w:lvlJc w:val="left"/>
      <w:pPr>
        <w:ind w:left="4140" w:hanging="360"/>
      </w:pPr>
    </w:lvl>
    <w:lvl w:ilvl="4" w:tplc="241A0019" w:tentative="1">
      <w:start w:val="1"/>
      <w:numFmt w:val="lowerLetter"/>
      <w:lvlText w:val="%5."/>
      <w:lvlJc w:val="left"/>
      <w:pPr>
        <w:ind w:left="4860" w:hanging="360"/>
      </w:pPr>
    </w:lvl>
    <w:lvl w:ilvl="5" w:tplc="241A001B" w:tentative="1">
      <w:start w:val="1"/>
      <w:numFmt w:val="lowerRoman"/>
      <w:lvlText w:val="%6."/>
      <w:lvlJc w:val="right"/>
      <w:pPr>
        <w:ind w:left="5580" w:hanging="180"/>
      </w:pPr>
    </w:lvl>
    <w:lvl w:ilvl="6" w:tplc="241A000F" w:tentative="1">
      <w:start w:val="1"/>
      <w:numFmt w:val="decimal"/>
      <w:lvlText w:val="%7."/>
      <w:lvlJc w:val="left"/>
      <w:pPr>
        <w:ind w:left="6300" w:hanging="360"/>
      </w:pPr>
    </w:lvl>
    <w:lvl w:ilvl="7" w:tplc="241A0019" w:tentative="1">
      <w:start w:val="1"/>
      <w:numFmt w:val="lowerLetter"/>
      <w:lvlText w:val="%8."/>
      <w:lvlJc w:val="left"/>
      <w:pPr>
        <w:ind w:left="7020" w:hanging="360"/>
      </w:pPr>
    </w:lvl>
    <w:lvl w:ilvl="8" w:tplc="241A001B" w:tentative="1">
      <w:start w:val="1"/>
      <w:numFmt w:val="lowerRoman"/>
      <w:lvlText w:val="%9."/>
      <w:lvlJc w:val="right"/>
      <w:pPr>
        <w:ind w:left="7740" w:hanging="180"/>
      </w:pPr>
    </w:lvl>
  </w:abstractNum>
  <w:abstractNum w:abstractNumId="17">
    <w:nsid w:val="7F790CFB"/>
    <w:multiLevelType w:val="hybridMultilevel"/>
    <w:tmpl w:val="BC5CA29E"/>
    <w:lvl w:ilvl="0" w:tplc="E02ECC22">
      <w:start w:val="6"/>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3"/>
  </w:num>
  <w:num w:numId="2">
    <w:abstractNumId w:val="7"/>
  </w:num>
  <w:num w:numId="3">
    <w:abstractNumId w:val="15"/>
  </w:num>
  <w:num w:numId="4">
    <w:abstractNumId w:val="0"/>
  </w:num>
  <w:num w:numId="5">
    <w:abstractNumId w:val="12"/>
  </w:num>
  <w:num w:numId="6">
    <w:abstractNumId w:val="5"/>
  </w:num>
  <w:num w:numId="7">
    <w:abstractNumId w:val="1"/>
  </w:num>
  <w:num w:numId="8">
    <w:abstractNumId w:val="9"/>
  </w:num>
  <w:num w:numId="9">
    <w:abstractNumId w:val="11"/>
  </w:num>
  <w:num w:numId="10">
    <w:abstractNumId w:val="16"/>
  </w:num>
  <w:num w:numId="11">
    <w:abstractNumId w:val="17"/>
  </w:num>
  <w:num w:numId="12">
    <w:abstractNumId w:val="4"/>
  </w:num>
  <w:num w:numId="13">
    <w:abstractNumId w:val="13"/>
  </w:num>
  <w:num w:numId="14">
    <w:abstractNumId w:val="10"/>
  </w:num>
  <w:num w:numId="15">
    <w:abstractNumId w:val="14"/>
  </w:num>
  <w:num w:numId="16">
    <w:abstractNumId w:val="6"/>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F5C"/>
    <w:rsid w:val="00005A94"/>
    <w:rsid w:val="000277B6"/>
    <w:rsid w:val="00044AA9"/>
    <w:rsid w:val="0004697D"/>
    <w:rsid w:val="00053049"/>
    <w:rsid w:val="0005439C"/>
    <w:rsid w:val="000654A2"/>
    <w:rsid w:val="00067B46"/>
    <w:rsid w:val="00085C72"/>
    <w:rsid w:val="000A118C"/>
    <w:rsid w:val="000A4C63"/>
    <w:rsid w:val="000A52B8"/>
    <w:rsid w:val="000A53F2"/>
    <w:rsid w:val="000B1C4B"/>
    <w:rsid w:val="000C6EA3"/>
    <w:rsid w:val="000D65F7"/>
    <w:rsid w:val="000E647C"/>
    <w:rsid w:val="0012297D"/>
    <w:rsid w:val="00131633"/>
    <w:rsid w:val="0014679F"/>
    <w:rsid w:val="00164CA8"/>
    <w:rsid w:val="001A182E"/>
    <w:rsid w:val="001A226D"/>
    <w:rsid w:val="001C5415"/>
    <w:rsid w:val="001D10F2"/>
    <w:rsid w:val="001E4FB1"/>
    <w:rsid w:val="00200D24"/>
    <w:rsid w:val="002106FE"/>
    <w:rsid w:val="00227E72"/>
    <w:rsid w:val="00252195"/>
    <w:rsid w:val="002544ED"/>
    <w:rsid w:val="00270DC4"/>
    <w:rsid w:val="0027484C"/>
    <w:rsid w:val="00283BD1"/>
    <w:rsid w:val="002905D3"/>
    <w:rsid w:val="00292E5D"/>
    <w:rsid w:val="002955F2"/>
    <w:rsid w:val="002A0585"/>
    <w:rsid w:val="002A4915"/>
    <w:rsid w:val="002B3CCD"/>
    <w:rsid w:val="002C0488"/>
    <w:rsid w:val="002D143F"/>
    <w:rsid w:val="002E5ECC"/>
    <w:rsid w:val="002E786E"/>
    <w:rsid w:val="002E7DBA"/>
    <w:rsid w:val="00307BC7"/>
    <w:rsid w:val="0031190E"/>
    <w:rsid w:val="00317838"/>
    <w:rsid w:val="003237D5"/>
    <w:rsid w:val="0032637D"/>
    <w:rsid w:val="00330B9E"/>
    <w:rsid w:val="00331356"/>
    <w:rsid w:val="00343836"/>
    <w:rsid w:val="00347E1C"/>
    <w:rsid w:val="0035173B"/>
    <w:rsid w:val="0035187B"/>
    <w:rsid w:val="00370E15"/>
    <w:rsid w:val="0037365E"/>
    <w:rsid w:val="003765E7"/>
    <w:rsid w:val="003828B2"/>
    <w:rsid w:val="0038471C"/>
    <w:rsid w:val="003958AD"/>
    <w:rsid w:val="003B4DF1"/>
    <w:rsid w:val="003C6DB2"/>
    <w:rsid w:val="003F514A"/>
    <w:rsid w:val="00400364"/>
    <w:rsid w:val="004014F8"/>
    <w:rsid w:val="00402D33"/>
    <w:rsid w:val="00406FF9"/>
    <w:rsid w:val="00421299"/>
    <w:rsid w:val="0043475C"/>
    <w:rsid w:val="00441436"/>
    <w:rsid w:val="00443149"/>
    <w:rsid w:val="004449B8"/>
    <w:rsid w:val="00461EB8"/>
    <w:rsid w:val="00474F83"/>
    <w:rsid w:val="004872C4"/>
    <w:rsid w:val="00490622"/>
    <w:rsid w:val="00495F74"/>
    <w:rsid w:val="004A45F3"/>
    <w:rsid w:val="004B59FC"/>
    <w:rsid w:val="004C5D13"/>
    <w:rsid w:val="004D7DC4"/>
    <w:rsid w:val="004F51D9"/>
    <w:rsid w:val="005032A5"/>
    <w:rsid w:val="005053BC"/>
    <w:rsid w:val="005225EF"/>
    <w:rsid w:val="005314C3"/>
    <w:rsid w:val="00532C65"/>
    <w:rsid w:val="0054523F"/>
    <w:rsid w:val="0055069A"/>
    <w:rsid w:val="00557880"/>
    <w:rsid w:val="00564ACB"/>
    <w:rsid w:val="00571216"/>
    <w:rsid w:val="00585833"/>
    <w:rsid w:val="00590457"/>
    <w:rsid w:val="00597DF3"/>
    <w:rsid w:val="005C5950"/>
    <w:rsid w:val="005D0830"/>
    <w:rsid w:val="005E5B48"/>
    <w:rsid w:val="006063F5"/>
    <w:rsid w:val="006276F6"/>
    <w:rsid w:val="00627B76"/>
    <w:rsid w:val="006316F6"/>
    <w:rsid w:val="00633E8A"/>
    <w:rsid w:val="00636ECE"/>
    <w:rsid w:val="0067673D"/>
    <w:rsid w:val="0068189B"/>
    <w:rsid w:val="00682907"/>
    <w:rsid w:val="00685A17"/>
    <w:rsid w:val="006A1A67"/>
    <w:rsid w:val="006C3A76"/>
    <w:rsid w:val="006C40BD"/>
    <w:rsid w:val="006E4DE5"/>
    <w:rsid w:val="006E7708"/>
    <w:rsid w:val="00713D35"/>
    <w:rsid w:val="00744FEE"/>
    <w:rsid w:val="0074564B"/>
    <w:rsid w:val="00752170"/>
    <w:rsid w:val="007534A8"/>
    <w:rsid w:val="00753961"/>
    <w:rsid w:val="00754532"/>
    <w:rsid w:val="007577DD"/>
    <w:rsid w:val="00763DCE"/>
    <w:rsid w:val="00780371"/>
    <w:rsid w:val="00784C97"/>
    <w:rsid w:val="007954DF"/>
    <w:rsid w:val="00797F32"/>
    <w:rsid w:val="007A2F63"/>
    <w:rsid w:val="007A37B2"/>
    <w:rsid w:val="007C1A5C"/>
    <w:rsid w:val="007C4637"/>
    <w:rsid w:val="007D4C9C"/>
    <w:rsid w:val="007E4AEB"/>
    <w:rsid w:val="007F6132"/>
    <w:rsid w:val="00804BD5"/>
    <w:rsid w:val="00816005"/>
    <w:rsid w:val="00846285"/>
    <w:rsid w:val="00865FDE"/>
    <w:rsid w:val="00866306"/>
    <w:rsid w:val="008743DF"/>
    <w:rsid w:val="00880760"/>
    <w:rsid w:val="008845D7"/>
    <w:rsid w:val="008853CC"/>
    <w:rsid w:val="00891B4E"/>
    <w:rsid w:val="008A34ED"/>
    <w:rsid w:val="008A7473"/>
    <w:rsid w:val="008B2261"/>
    <w:rsid w:val="008B25DA"/>
    <w:rsid w:val="008B3531"/>
    <w:rsid w:val="008C000E"/>
    <w:rsid w:val="008C0540"/>
    <w:rsid w:val="008D225F"/>
    <w:rsid w:val="008D6E00"/>
    <w:rsid w:val="008E413C"/>
    <w:rsid w:val="008E4FAF"/>
    <w:rsid w:val="0091490C"/>
    <w:rsid w:val="0092386D"/>
    <w:rsid w:val="009301B8"/>
    <w:rsid w:val="00937E5C"/>
    <w:rsid w:val="00946EDA"/>
    <w:rsid w:val="00961AFB"/>
    <w:rsid w:val="009657B8"/>
    <w:rsid w:val="00972559"/>
    <w:rsid w:val="00977E3B"/>
    <w:rsid w:val="00987C00"/>
    <w:rsid w:val="009A7EE9"/>
    <w:rsid w:val="009D64D3"/>
    <w:rsid w:val="009E6E3F"/>
    <w:rsid w:val="00A2177A"/>
    <w:rsid w:val="00A30D65"/>
    <w:rsid w:val="00A3685B"/>
    <w:rsid w:val="00A36C8A"/>
    <w:rsid w:val="00A478B5"/>
    <w:rsid w:val="00A54FA7"/>
    <w:rsid w:val="00A56D5C"/>
    <w:rsid w:val="00A57FEC"/>
    <w:rsid w:val="00A600C4"/>
    <w:rsid w:val="00A60C48"/>
    <w:rsid w:val="00A651E0"/>
    <w:rsid w:val="00A72199"/>
    <w:rsid w:val="00A72FDE"/>
    <w:rsid w:val="00A85CD0"/>
    <w:rsid w:val="00A95148"/>
    <w:rsid w:val="00A97CF5"/>
    <w:rsid w:val="00AC1622"/>
    <w:rsid w:val="00AC442E"/>
    <w:rsid w:val="00AC60D5"/>
    <w:rsid w:val="00AD1088"/>
    <w:rsid w:val="00AF7A37"/>
    <w:rsid w:val="00B008F2"/>
    <w:rsid w:val="00B0119A"/>
    <w:rsid w:val="00B02CE4"/>
    <w:rsid w:val="00B0688C"/>
    <w:rsid w:val="00B12A97"/>
    <w:rsid w:val="00B20586"/>
    <w:rsid w:val="00B31E31"/>
    <w:rsid w:val="00B36CCB"/>
    <w:rsid w:val="00B4051D"/>
    <w:rsid w:val="00B41943"/>
    <w:rsid w:val="00B522A0"/>
    <w:rsid w:val="00B63301"/>
    <w:rsid w:val="00B67AF2"/>
    <w:rsid w:val="00BB775B"/>
    <w:rsid w:val="00BD1F9C"/>
    <w:rsid w:val="00BD35EE"/>
    <w:rsid w:val="00BD4B13"/>
    <w:rsid w:val="00BE4C6E"/>
    <w:rsid w:val="00C03DDB"/>
    <w:rsid w:val="00C11D83"/>
    <w:rsid w:val="00C2709B"/>
    <w:rsid w:val="00C379A0"/>
    <w:rsid w:val="00C403C8"/>
    <w:rsid w:val="00C54BCA"/>
    <w:rsid w:val="00C66CF0"/>
    <w:rsid w:val="00C67377"/>
    <w:rsid w:val="00C95660"/>
    <w:rsid w:val="00CA21F0"/>
    <w:rsid w:val="00CA48D9"/>
    <w:rsid w:val="00CA60AD"/>
    <w:rsid w:val="00CB05AC"/>
    <w:rsid w:val="00CD3CAE"/>
    <w:rsid w:val="00CE2330"/>
    <w:rsid w:val="00CE360C"/>
    <w:rsid w:val="00D07B11"/>
    <w:rsid w:val="00D1145B"/>
    <w:rsid w:val="00D1246E"/>
    <w:rsid w:val="00D207BD"/>
    <w:rsid w:val="00D34F5C"/>
    <w:rsid w:val="00D54B41"/>
    <w:rsid w:val="00D62BB9"/>
    <w:rsid w:val="00D6446C"/>
    <w:rsid w:val="00D91888"/>
    <w:rsid w:val="00DA4AA1"/>
    <w:rsid w:val="00DA6727"/>
    <w:rsid w:val="00DA6BA8"/>
    <w:rsid w:val="00DC517E"/>
    <w:rsid w:val="00DD2A7F"/>
    <w:rsid w:val="00DD68D3"/>
    <w:rsid w:val="00DD6A2E"/>
    <w:rsid w:val="00E0066C"/>
    <w:rsid w:val="00E015C6"/>
    <w:rsid w:val="00E171F5"/>
    <w:rsid w:val="00E4081C"/>
    <w:rsid w:val="00E468FB"/>
    <w:rsid w:val="00E74379"/>
    <w:rsid w:val="00E95AD8"/>
    <w:rsid w:val="00EA2323"/>
    <w:rsid w:val="00EB0AD1"/>
    <w:rsid w:val="00EB27D9"/>
    <w:rsid w:val="00EB77B5"/>
    <w:rsid w:val="00EC1FB5"/>
    <w:rsid w:val="00EC4746"/>
    <w:rsid w:val="00ED512E"/>
    <w:rsid w:val="00ED6F29"/>
    <w:rsid w:val="00ED7A72"/>
    <w:rsid w:val="00EF1144"/>
    <w:rsid w:val="00F02818"/>
    <w:rsid w:val="00F20AC8"/>
    <w:rsid w:val="00F24136"/>
    <w:rsid w:val="00F2584C"/>
    <w:rsid w:val="00F35D1D"/>
    <w:rsid w:val="00F41CD4"/>
    <w:rsid w:val="00F42D88"/>
    <w:rsid w:val="00F42E66"/>
    <w:rsid w:val="00F445EF"/>
    <w:rsid w:val="00F44C4B"/>
    <w:rsid w:val="00F51582"/>
    <w:rsid w:val="00F52939"/>
    <w:rsid w:val="00F53FFE"/>
    <w:rsid w:val="00F77C61"/>
    <w:rsid w:val="00F830A4"/>
    <w:rsid w:val="00F83C06"/>
    <w:rsid w:val="00F944A4"/>
    <w:rsid w:val="00FC206C"/>
    <w:rsid w:val="00FC5770"/>
    <w:rsid w:val="00FE0FC6"/>
    <w:rsid w:val="00FF715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F5C"/>
    <w:pPr>
      <w:ind w:left="720"/>
      <w:contextualSpacing/>
    </w:pPr>
  </w:style>
  <w:style w:type="table" w:styleId="TableGrid">
    <w:name w:val="Table Grid"/>
    <w:basedOn w:val="TableNormal"/>
    <w:uiPriority w:val="59"/>
    <w:rsid w:val="00490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5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7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F5C"/>
    <w:pPr>
      <w:ind w:left="720"/>
      <w:contextualSpacing/>
    </w:pPr>
  </w:style>
  <w:style w:type="table" w:styleId="TableGrid">
    <w:name w:val="Table Grid"/>
    <w:basedOn w:val="TableNormal"/>
    <w:uiPriority w:val="59"/>
    <w:rsid w:val="00490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5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5EAB7-A57A-493A-9ADC-AA59B8C5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9840</TotalTime>
  <Pages>16</Pages>
  <Words>7647</Words>
  <Characters>43588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Bakic</dc:creator>
  <cp:lastModifiedBy>Bakic</cp:lastModifiedBy>
  <cp:revision>114</cp:revision>
  <cp:lastPrinted>2015-03-12T09:58:00Z</cp:lastPrinted>
  <dcterms:created xsi:type="dcterms:W3CDTF">2015-01-03T18:50:00Z</dcterms:created>
  <dcterms:modified xsi:type="dcterms:W3CDTF">2015-03-23T12:07:00Z</dcterms:modified>
</cp:coreProperties>
</file>